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4C1A7" w14:textId="0FB622AD" w:rsidR="00494B06" w:rsidRDefault="00494B06" w:rsidP="00494B06">
      <w:pPr>
        <w:spacing w:line="360" w:lineRule="auto"/>
        <w:ind w:left="7080"/>
        <w:jc w:val="center"/>
        <w:outlineLvl w:val="0"/>
        <w:rPr>
          <w:rFonts w:ascii="Lucida Sans Unicode" w:hAnsi="Lucida Sans Unicode" w:cs="Lucida Sans Unicode"/>
          <w:b/>
          <w:szCs w:val="24"/>
        </w:rPr>
      </w:pPr>
      <w:r>
        <w:rPr>
          <w:noProof/>
        </w:rPr>
        <w:drawing>
          <wp:inline distT="0" distB="0" distL="0" distR="0" wp14:anchorId="595CF5D4" wp14:editId="5E4F9B95">
            <wp:extent cx="1685290" cy="550545"/>
            <wp:effectExtent l="0" t="0" r="0" b="1905"/>
            <wp:docPr id="2" name="Bild 2" descr="vdek_Logo_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dek_Logo_s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5290" cy="550545"/>
                    </a:xfrm>
                    <a:prstGeom prst="rect">
                      <a:avLst/>
                    </a:prstGeom>
                    <a:noFill/>
                    <a:ln>
                      <a:noFill/>
                    </a:ln>
                  </pic:spPr>
                </pic:pic>
              </a:graphicData>
            </a:graphic>
          </wp:inline>
        </w:drawing>
      </w:r>
    </w:p>
    <w:p w14:paraId="5EF4C10B" w14:textId="77777777" w:rsidR="007A3C56" w:rsidRPr="00EE7009" w:rsidRDefault="007A3C56" w:rsidP="00085C6D">
      <w:pPr>
        <w:spacing w:line="440" w:lineRule="exact"/>
        <w:jc w:val="center"/>
        <w:outlineLvl w:val="0"/>
        <w:rPr>
          <w:rFonts w:ascii="Lucida Sans Unicode" w:hAnsi="Lucida Sans Unicode" w:cs="Lucida Sans Unicode"/>
          <w:b/>
          <w:sz w:val="22"/>
          <w:szCs w:val="22"/>
        </w:rPr>
      </w:pPr>
      <w:r w:rsidRPr="00EE7009">
        <w:rPr>
          <w:rFonts w:ascii="Lucida Sans Unicode" w:hAnsi="Lucida Sans Unicode" w:cs="Lucida Sans Unicode"/>
          <w:b/>
          <w:sz w:val="22"/>
          <w:szCs w:val="22"/>
        </w:rPr>
        <w:t>V E R T R A G</w:t>
      </w:r>
    </w:p>
    <w:p w14:paraId="40F2AA90" w14:textId="77777777" w:rsidR="000602E4" w:rsidRPr="00EE7009" w:rsidRDefault="000602E4" w:rsidP="00085C6D">
      <w:pPr>
        <w:spacing w:line="440" w:lineRule="exact"/>
        <w:jc w:val="center"/>
        <w:rPr>
          <w:rFonts w:ascii="Lucida Sans Unicode" w:hAnsi="Lucida Sans Unicode" w:cs="Lucida Sans Unicode"/>
          <w:b/>
          <w:sz w:val="22"/>
          <w:szCs w:val="22"/>
        </w:rPr>
      </w:pPr>
      <w:r w:rsidRPr="00EE7009">
        <w:rPr>
          <w:rFonts w:ascii="Lucida Sans Unicode" w:hAnsi="Lucida Sans Unicode" w:cs="Lucida Sans Unicode"/>
          <w:b/>
          <w:sz w:val="22"/>
          <w:szCs w:val="22"/>
        </w:rPr>
        <w:t>über</w:t>
      </w:r>
    </w:p>
    <w:p w14:paraId="47F9BD37" w14:textId="77777777" w:rsidR="000602E4" w:rsidRDefault="000602E4" w:rsidP="00085C6D">
      <w:pPr>
        <w:spacing w:line="440" w:lineRule="exact"/>
        <w:rPr>
          <w:rFonts w:ascii="Lucida Sans Unicode" w:hAnsi="Lucida Sans Unicode" w:cs="Lucida Sans Unicode"/>
          <w:b/>
          <w:sz w:val="22"/>
          <w:szCs w:val="22"/>
        </w:rPr>
      </w:pPr>
      <w:r w:rsidRPr="00EE7009">
        <w:rPr>
          <w:rFonts w:ascii="Lucida Sans Unicode" w:hAnsi="Lucida Sans Unicode" w:cs="Lucida Sans Unicode"/>
          <w:b/>
          <w:sz w:val="22"/>
          <w:szCs w:val="22"/>
        </w:rPr>
        <w:t xml:space="preserve">die Versorgung mit Haushaltshilfe gemäß § 38 Abs. 1 und 2 SGB V und § 24h SGB V </w:t>
      </w:r>
    </w:p>
    <w:p w14:paraId="7BA863FD" w14:textId="77777777" w:rsidR="00085C6D" w:rsidRDefault="00085C6D" w:rsidP="00085C6D">
      <w:pPr>
        <w:spacing w:line="520" w:lineRule="exact"/>
        <w:rPr>
          <w:rFonts w:ascii="Lucida Sans Unicode" w:hAnsi="Lucida Sans Unicode" w:cs="Lucida Sans Unicode"/>
          <w:b/>
          <w:sz w:val="22"/>
          <w:szCs w:val="22"/>
        </w:rPr>
      </w:pPr>
    </w:p>
    <w:p w14:paraId="290589CD" w14:textId="7EB3ACFD" w:rsidR="007A3C56" w:rsidRPr="00EE7009" w:rsidRDefault="0072457F" w:rsidP="00085C6D">
      <w:pPr>
        <w:rPr>
          <w:rFonts w:ascii="Lucida Sans Unicode" w:hAnsi="Lucida Sans Unicode" w:cs="Lucida Sans Unicode"/>
          <w:b/>
          <w:sz w:val="22"/>
          <w:szCs w:val="22"/>
        </w:rPr>
      </w:pPr>
      <w:r w:rsidRPr="00EE7009">
        <w:rPr>
          <w:rFonts w:ascii="Lucida Sans Unicode" w:hAnsi="Lucida Sans Unicode" w:cs="Lucida Sans Unicode"/>
          <w:b/>
          <w:sz w:val="22"/>
          <w:szCs w:val="22"/>
        </w:rPr>
        <w:t>z</w:t>
      </w:r>
      <w:r w:rsidR="007A3C56" w:rsidRPr="00EE7009">
        <w:rPr>
          <w:rFonts w:ascii="Lucida Sans Unicode" w:hAnsi="Lucida Sans Unicode" w:cs="Lucida Sans Unicode"/>
          <w:b/>
          <w:sz w:val="22"/>
          <w:szCs w:val="22"/>
        </w:rPr>
        <w:t>wischen</w:t>
      </w:r>
    </w:p>
    <w:p w14:paraId="54844541" w14:textId="77777777" w:rsidR="005C2D94" w:rsidRPr="00EE7009" w:rsidRDefault="005C2D94" w:rsidP="0065472F">
      <w:pPr>
        <w:spacing w:line="360" w:lineRule="auto"/>
        <w:jc w:val="center"/>
        <w:rPr>
          <w:rFonts w:ascii="Lucida Sans Unicode" w:hAnsi="Lucida Sans Unicode" w:cs="Lucida Sans Unicode"/>
          <w:b/>
          <w:sz w:val="22"/>
          <w:szCs w:val="22"/>
        </w:rPr>
      </w:pPr>
    </w:p>
    <w:p w14:paraId="6FD9F47D" w14:textId="77777777" w:rsidR="000602E4" w:rsidRPr="00EE7009" w:rsidRDefault="00FD492D" w:rsidP="00EE7009">
      <w:pPr>
        <w:pStyle w:val="Kopfzeile"/>
        <w:tabs>
          <w:tab w:val="clear" w:pos="4536"/>
          <w:tab w:val="clear" w:pos="9072"/>
        </w:tabs>
        <w:spacing w:before="0" w:line="280" w:lineRule="atLeast"/>
        <w:rPr>
          <w:rFonts w:ascii="Lucida Sans Unicode" w:hAnsi="Lucida Sans Unicode" w:cs="Lucida Sans Unicode"/>
          <w:b/>
          <w:sz w:val="22"/>
          <w:szCs w:val="22"/>
        </w:rPr>
      </w:pPr>
      <w:r w:rsidRPr="00EE7009">
        <w:rPr>
          <w:rFonts w:ascii="Lucida Sans Unicode" w:hAnsi="Lucida Sans Unicode" w:cs="Lucida Sans Unicode"/>
          <w:b/>
          <w:sz w:val="22"/>
          <w:szCs w:val="22"/>
        </w:rPr>
        <w:fldChar w:fldCharType="begin">
          <w:ffData>
            <w:name w:val=""/>
            <w:enabled/>
            <w:calcOnExit w:val="0"/>
            <w:textInput/>
          </w:ffData>
        </w:fldChar>
      </w:r>
      <w:r w:rsidRPr="00EE7009">
        <w:rPr>
          <w:rFonts w:ascii="Lucida Sans Unicode" w:hAnsi="Lucida Sans Unicode" w:cs="Lucida Sans Unicode"/>
          <w:b/>
          <w:sz w:val="22"/>
          <w:szCs w:val="22"/>
        </w:rPr>
        <w:instrText xml:space="preserve"> FORMTEXT </w:instrText>
      </w:r>
      <w:r w:rsidRPr="00EE7009">
        <w:rPr>
          <w:rFonts w:ascii="Lucida Sans Unicode" w:hAnsi="Lucida Sans Unicode" w:cs="Lucida Sans Unicode"/>
          <w:b/>
          <w:sz w:val="22"/>
          <w:szCs w:val="22"/>
        </w:rPr>
      </w:r>
      <w:r w:rsidRPr="00EE7009">
        <w:rPr>
          <w:rFonts w:ascii="Lucida Sans Unicode" w:hAnsi="Lucida Sans Unicode" w:cs="Lucida Sans Unicode"/>
          <w:b/>
          <w:sz w:val="22"/>
          <w:szCs w:val="22"/>
        </w:rPr>
        <w:fldChar w:fldCharType="separate"/>
      </w:r>
      <w:r w:rsidRPr="00EE7009">
        <w:rPr>
          <w:rFonts w:ascii="Lucida Sans Unicode" w:hAnsi="Lucida Sans Unicode" w:cs="Lucida Sans Unicode"/>
          <w:b/>
          <w:sz w:val="22"/>
          <w:szCs w:val="22"/>
        </w:rPr>
        <w:t> </w:t>
      </w:r>
      <w:r w:rsidRPr="00EE7009">
        <w:rPr>
          <w:rFonts w:ascii="Lucida Sans Unicode" w:hAnsi="Lucida Sans Unicode" w:cs="Lucida Sans Unicode"/>
          <w:b/>
          <w:sz w:val="22"/>
          <w:szCs w:val="22"/>
        </w:rPr>
        <w:t> </w:t>
      </w:r>
      <w:r w:rsidRPr="00EE7009">
        <w:rPr>
          <w:rFonts w:ascii="Lucida Sans Unicode" w:hAnsi="Lucida Sans Unicode" w:cs="Lucida Sans Unicode"/>
          <w:b/>
          <w:sz w:val="22"/>
          <w:szCs w:val="22"/>
        </w:rPr>
        <w:t> </w:t>
      </w:r>
      <w:r w:rsidRPr="00EE7009">
        <w:rPr>
          <w:rFonts w:ascii="Lucida Sans Unicode" w:hAnsi="Lucida Sans Unicode" w:cs="Lucida Sans Unicode"/>
          <w:b/>
          <w:sz w:val="22"/>
          <w:szCs w:val="22"/>
        </w:rPr>
        <w:t> </w:t>
      </w:r>
      <w:r w:rsidRPr="00EE7009">
        <w:rPr>
          <w:rFonts w:ascii="Lucida Sans Unicode" w:hAnsi="Lucida Sans Unicode" w:cs="Lucida Sans Unicode"/>
          <w:b/>
          <w:sz w:val="22"/>
          <w:szCs w:val="22"/>
        </w:rPr>
        <w:t> </w:t>
      </w:r>
      <w:r w:rsidRPr="00EE7009">
        <w:rPr>
          <w:rFonts w:ascii="Lucida Sans Unicode" w:hAnsi="Lucida Sans Unicode" w:cs="Lucida Sans Unicode"/>
          <w:b/>
          <w:sz w:val="22"/>
          <w:szCs w:val="22"/>
        </w:rPr>
        <w:fldChar w:fldCharType="end"/>
      </w:r>
      <w:r w:rsidR="00BD11A0" w:rsidRPr="00EE7009">
        <w:rPr>
          <w:rFonts w:ascii="Lucida Sans Unicode" w:hAnsi="Lucida Sans Unicode" w:cs="Lucida Sans Unicode"/>
          <w:b/>
          <w:sz w:val="22"/>
          <w:szCs w:val="22"/>
        </w:rPr>
        <w:t xml:space="preserve">, </w:t>
      </w:r>
    </w:p>
    <w:p w14:paraId="7D11EF4B" w14:textId="17855952" w:rsidR="00A46D81" w:rsidRPr="00EE7009" w:rsidRDefault="003E3F33" w:rsidP="00EE7009">
      <w:pPr>
        <w:pStyle w:val="Kopfzeile"/>
        <w:tabs>
          <w:tab w:val="clear" w:pos="4536"/>
          <w:tab w:val="clear" w:pos="9072"/>
        </w:tabs>
        <w:spacing w:before="0" w:line="280" w:lineRule="atLeast"/>
        <w:rPr>
          <w:rFonts w:ascii="Lucida Sans Unicode" w:hAnsi="Lucida Sans Unicode" w:cs="Lucida Sans Unicode"/>
          <w:b/>
          <w:sz w:val="22"/>
          <w:szCs w:val="22"/>
        </w:rPr>
      </w:pPr>
      <w:r w:rsidRPr="00EE7009">
        <w:rPr>
          <w:rFonts w:ascii="Lucida Sans Unicode" w:hAnsi="Lucida Sans Unicode" w:cs="Lucida Sans Unicode"/>
          <w:b/>
          <w:sz w:val="22"/>
          <w:szCs w:val="22"/>
        </w:rPr>
        <w:t>IK</w:t>
      </w:r>
      <w:r w:rsidR="00BD11A0" w:rsidRPr="00EE7009">
        <w:rPr>
          <w:rFonts w:ascii="Lucida Sans Unicode" w:hAnsi="Lucida Sans Unicode" w:cs="Lucida Sans Unicode"/>
          <w:b/>
          <w:sz w:val="22"/>
          <w:szCs w:val="22"/>
        </w:rPr>
        <w:t xml:space="preserve">: </w:t>
      </w:r>
      <w:r w:rsidR="00FD492D" w:rsidRPr="00EE7009">
        <w:rPr>
          <w:rFonts w:ascii="Lucida Sans Unicode" w:hAnsi="Lucida Sans Unicode" w:cs="Lucida Sans Unicode"/>
          <w:b/>
          <w:sz w:val="22"/>
          <w:szCs w:val="22"/>
        </w:rPr>
        <w:fldChar w:fldCharType="begin">
          <w:ffData>
            <w:name w:val="Text9"/>
            <w:enabled/>
            <w:calcOnExit w:val="0"/>
            <w:textInput/>
          </w:ffData>
        </w:fldChar>
      </w:r>
      <w:r w:rsidR="00FD492D" w:rsidRPr="00EE7009">
        <w:rPr>
          <w:rFonts w:ascii="Lucida Sans Unicode" w:hAnsi="Lucida Sans Unicode" w:cs="Lucida Sans Unicode"/>
          <w:b/>
          <w:sz w:val="22"/>
          <w:szCs w:val="22"/>
        </w:rPr>
        <w:instrText xml:space="preserve"> FORMTEXT </w:instrText>
      </w:r>
      <w:r w:rsidR="00FD492D" w:rsidRPr="00EE7009">
        <w:rPr>
          <w:rFonts w:ascii="Lucida Sans Unicode" w:hAnsi="Lucida Sans Unicode" w:cs="Lucida Sans Unicode"/>
          <w:b/>
          <w:sz w:val="22"/>
          <w:szCs w:val="22"/>
        </w:rPr>
      </w:r>
      <w:r w:rsidR="00FD492D" w:rsidRPr="00EE7009">
        <w:rPr>
          <w:rFonts w:ascii="Lucida Sans Unicode" w:hAnsi="Lucida Sans Unicode" w:cs="Lucida Sans Unicode"/>
          <w:b/>
          <w:sz w:val="22"/>
          <w:szCs w:val="22"/>
        </w:rPr>
        <w:fldChar w:fldCharType="separate"/>
      </w:r>
      <w:r w:rsidR="00FD492D" w:rsidRPr="00EE7009">
        <w:rPr>
          <w:rFonts w:ascii="Lucida Sans Unicode" w:hAnsi="Lucida Sans Unicode" w:cs="Lucida Sans Unicode"/>
          <w:b/>
          <w:sz w:val="22"/>
          <w:szCs w:val="22"/>
        </w:rPr>
        <w:t> </w:t>
      </w:r>
      <w:r w:rsidR="00FD492D" w:rsidRPr="00EE7009">
        <w:rPr>
          <w:rFonts w:ascii="Lucida Sans Unicode" w:hAnsi="Lucida Sans Unicode" w:cs="Lucida Sans Unicode"/>
          <w:b/>
          <w:sz w:val="22"/>
          <w:szCs w:val="22"/>
        </w:rPr>
        <w:t> </w:t>
      </w:r>
      <w:r w:rsidR="00FD492D" w:rsidRPr="00EE7009">
        <w:rPr>
          <w:rFonts w:ascii="Lucida Sans Unicode" w:hAnsi="Lucida Sans Unicode" w:cs="Lucida Sans Unicode"/>
          <w:b/>
          <w:sz w:val="22"/>
          <w:szCs w:val="22"/>
        </w:rPr>
        <w:t> </w:t>
      </w:r>
      <w:r w:rsidR="00FD492D" w:rsidRPr="00EE7009">
        <w:rPr>
          <w:rFonts w:ascii="Lucida Sans Unicode" w:hAnsi="Lucida Sans Unicode" w:cs="Lucida Sans Unicode"/>
          <w:b/>
          <w:sz w:val="22"/>
          <w:szCs w:val="22"/>
        </w:rPr>
        <w:t> </w:t>
      </w:r>
      <w:r w:rsidR="00FD492D" w:rsidRPr="00EE7009">
        <w:rPr>
          <w:rFonts w:ascii="Lucida Sans Unicode" w:hAnsi="Lucida Sans Unicode" w:cs="Lucida Sans Unicode"/>
          <w:b/>
          <w:sz w:val="22"/>
          <w:szCs w:val="22"/>
        </w:rPr>
        <w:t> </w:t>
      </w:r>
      <w:r w:rsidR="00FD492D" w:rsidRPr="00EE7009">
        <w:rPr>
          <w:rFonts w:ascii="Lucida Sans Unicode" w:hAnsi="Lucida Sans Unicode" w:cs="Lucida Sans Unicode"/>
          <w:b/>
          <w:sz w:val="22"/>
          <w:szCs w:val="22"/>
        </w:rPr>
        <w:fldChar w:fldCharType="end"/>
      </w:r>
    </w:p>
    <w:p w14:paraId="34160715" w14:textId="77777777" w:rsidR="00A46D81" w:rsidRPr="00EE7009" w:rsidRDefault="00A46D81" w:rsidP="000602E4">
      <w:pPr>
        <w:rPr>
          <w:rFonts w:ascii="Lucida Sans Unicode" w:hAnsi="Lucida Sans Unicode" w:cs="Lucida Sans Unicode"/>
          <w:sz w:val="22"/>
          <w:szCs w:val="22"/>
        </w:rPr>
      </w:pPr>
    </w:p>
    <w:p w14:paraId="4C1A8DC4" w14:textId="77777777" w:rsidR="007A3C56" w:rsidRPr="00EE7009" w:rsidRDefault="00355750" w:rsidP="000602E4">
      <w:pPr>
        <w:rPr>
          <w:rFonts w:ascii="Lucida Sans Unicode" w:hAnsi="Lucida Sans Unicode" w:cs="Lucida Sans Unicode"/>
          <w:sz w:val="22"/>
          <w:szCs w:val="22"/>
        </w:rPr>
      </w:pPr>
      <w:r w:rsidRPr="00EE7009">
        <w:rPr>
          <w:rFonts w:ascii="Lucida Sans Unicode" w:hAnsi="Lucida Sans Unicode" w:cs="Lucida Sans Unicode"/>
          <w:sz w:val="22"/>
          <w:szCs w:val="22"/>
        </w:rPr>
        <w:t>(</w:t>
      </w:r>
      <w:r w:rsidR="007A3C56" w:rsidRPr="00EE7009">
        <w:rPr>
          <w:rFonts w:ascii="Lucida Sans Unicode" w:hAnsi="Lucida Sans Unicode" w:cs="Lucida Sans Unicode"/>
          <w:sz w:val="22"/>
          <w:szCs w:val="22"/>
        </w:rPr>
        <w:t>im folgen</w:t>
      </w:r>
      <w:r w:rsidRPr="00EE7009">
        <w:rPr>
          <w:rFonts w:ascii="Lucida Sans Unicode" w:hAnsi="Lucida Sans Unicode" w:cs="Lucida Sans Unicode"/>
          <w:sz w:val="22"/>
          <w:szCs w:val="22"/>
        </w:rPr>
        <w:t>den Leistungserbringer genannt)</w:t>
      </w:r>
    </w:p>
    <w:p w14:paraId="4A881048" w14:textId="77777777" w:rsidR="0049054B" w:rsidRPr="00EE7009" w:rsidRDefault="0049054B" w:rsidP="0065472F">
      <w:pPr>
        <w:pStyle w:val="Kopfzeile"/>
        <w:tabs>
          <w:tab w:val="clear" w:pos="4536"/>
          <w:tab w:val="clear" w:pos="9072"/>
        </w:tabs>
        <w:spacing w:before="0"/>
        <w:rPr>
          <w:rFonts w:ascii="Lucida Sans Unicode" w:hAnsi="Lucida Sans Unicode" w:cs="Lucida Sans Unicode"/>
          <w:sz w:val="22"/>
          <w:szCs w:val="22"/>
        </w:rPr>
      </w:pPr>
    </w:p>
    <w:p w14:paraId="5E5AA6E7" w14:textId="39E4A046" w:rsidR="00355750" w:rsidRPr="00EE7009" w:rsidRDefault="00355750" w:rsidP="0065472F">
      <w:pPr>
        <w:pStyle w:val="Kopfzeile"/>
        <w:tabs>
          <w:tab w:val="clear" w:pos="4536"/>
          <w:tab w:val="clear" w:pos="9072"/>
        </w:tabs>
        <w:spacing w:before="0"/>
        <w:rPr>
          <w:rFonts w:ascii="Lucida Sans Unicode" w:hAnsi="Lucida Sans Unicode" w:cs="Lucida Sans Unicode"/>
          <w:b/>
          <w:sz w:val="22"/>
          <w:szCs w:val="22"/>
        </w:rPr>
      </w:pPr>
      <w:r w:rsidRPr="00EE7009">
        <w:rPr>
          <w:rFonts w:ascii="Lucida Sans Unicode" w:hAnsi="Lucida Sans Unicode" w:cs="Lucida Sans Unicode"/>
          <w:b/>
          <w:sz w:val="22"/>
          <w:szCs w:val="22"/>
        </w:rPr>
        <w:t>und</w:t>
      </w:r>
    </w:p>
    <w:p w14:paraId="56C1C5FB" w14:textId="77777777" w:rsidR="0049054B" w:rsidRPr="00EE7009" w:rsidRDefault="0049054B" w:rsidP="0065472F">
      <w:pPr>
        <w:pStyle w:val="Kopfzeile"/>
        <w:tabs>
          <w:tab w:val="clear" w:pos="4536"/>
          <w:tab w:val="clear" w:pos="9072"/>
        </w:tabs>
        <w:spacing w:before="0"/>
        <w:rPr>
          <w:rFonts w:ascii="Lucida Sans Unicode" w:hAnsi="Lucida Sans Unicode" w:cs="Lucida Sans Unicode"/>
          <w:sz w:val="22"/>
          <w:szCs w:val="22"/>
        </w:rPr>
      </w:pPr>
    </w:p>
    <w:p w14:paraId="62D514C2" w14:textId="77777777" w:rsidR="000276DC" w:rsidRPr="00EE7009" w:rsidRDefault="000276DC" w:rsidP="000602E4">
      <w:pPr>
        <w:autoSpaceDE w:val="0"/>
        <w:autoSpaceDN w:val="0"/>
        <w:adjustRightInd w:val="0"/>
        <w:rPr>
          <w:rFonts w:ascii="Lucida Sans Unicode" w:hAnsi="Lucida Sans Unicode" w:cs="Lucida Sans Unicode"/>
          <w:sz w:val="22"/>
          <w:szCs w:val="22"/>
        </w:rPr>
      </w:pPr>
      <w:r w:rsidRPr="00EE7009">
        <w:rPr>
          <w:rFonts w:ascii="Lucida Sans Unicode" w:hAnsi="Lucida Sans Unicode" w:cs="Lucida Sans Unicode"/>
          <w:sz w:val="22"/>
          <w:szCs w:val="22"/>
        </w:rPr>
        <w:t>den nachfolgend benannten Ersatzkassen</w:t>
      </w:r>
    </w:p>
    <w:p w14:paraId="238A49DE" w14:textId="77777777" w:rsidR="00740E2A" w:rsidRPr="00EE7009" w:rsidRDefault="00740E2A" w:rsidP="00740E2A">
      <w:pPr>
        <w:ind w:left="360"/>
        <w:rPr>
          <w:rFonts w:ascii="Lucida Sans Unicode" w:hAnsi="Lucida Sans Unicode" w:cs="Lucida Sans Unicode"/>
          <w:sz w:val="22"/>
          <w:szCs w:val="22"/>
        </w:rPr>
      </w:pPr>
    </w:p>
    <w:p w14:paraId="0B409900" w14:textId="77777777" w:rsidR="005F7466" w:rsidRPr="00EE7009" w:rsidRDefault="009759E7" w:rsidP="00E9145C">
      <w:pPr>
        <w:numPr>
          <w:ilvl w:val="0"/>
          <w:numId w:val="10"/>
        </w:numPr>
        <w:rPr>
          <w:rFonts w:ascii="Lucida Sans Unicode" w:hAnsi="Lucida Sans Unicode" w:cs="Lucida Sans Unicode"/>
          <w:sz w:val="22"/>
          <w:szCs w:val="22"/>
        </w:rPr>
      </w:pPr>
      <w:r w:rsidRPr="00EE7009">
        <w:rPr>
          <w:rFonts w:ascii="Lucida Sans Unicode" w:hAnsi="Lucida Sans Unicode" w:cs="Lucida Sans Unicode"/>
          <w:sz w:val="22"/>
          <w:szCs w:val="22"/>
        </w:rPr>
        <w:t>Techniker Krankenkasse (TK)</w:t>
      </w:r>
    </w:p>
    <w:p w14:paraId="483A5630" w14:textId="77777777" w:rsidR="003E3F33" w:rsidRPr="00EE7009" w:rsidRDefault="003E3F33" w:rsidP="00E9145C">
      <w:pPr>
        <w:numPr>
          <w:ilvl w:val="0"/>
          <w:numId w:val="10"/>
        </w:numPr>
        <w:rPr>
          <w:rFonts w:ascii="Lucida Sans Unicode" w:hAnsi="Lucida Sans Unicode" w:cs="Lucida Sans Unicode"/>
          <w:sz w:val="22"/>
          <w:szCs w:val="22"/>
        </w:rPr>
      </w:pPr>
      <w:r w:rsidRPr="00EE7009">
        <w:rPr>
          <w:rFonts w:ascii="Lucida Sans Unicode" w:hAnsi="Lucida Sans Unicode" w:cs="Lucida Sans Unicode"/>
          <w:sz w:val="22"/>
          <w:szCs w:val="22"/>
        </w:rPr>
        <w:t>BARMER</w:t>
      </w:r>
    </w:p>
    <w:p w14:paraId="01094A54" w14:textId="77777777" w:rsidR="005F7466" w:rsidRPr="00EE7009" w:rsidRDefault="005F7466" w:rsidP="00E9145C">
      <w:pPr>
        <w:numPr>
          <w:ilvl w:val="0"/>
          <w:numId w:val="10"/>
        </w:numPr>
        <w:rPr>
          <w:rFonts w:ascii="Lucida Sans Unicode" w:hAnsi="Lucida Sans Unicode" w:cs="Lucida Sans Unicode"/>
          <w:sz w:val="22"/>
          <w:szCs w:val="22"/>
        </w:rPr>
      </w:pPr>
      <w:r w:rsidRPr="00EE7009">
        <w:rPr>
          <w:rFonts w:ascii="Lucida Sans Unicode" w:hAnsi="Lucida Sans Unicode" w:cs="Lucida Sans Unicode"/>
          <w:sz w:val="22"/>
          <w:szCs w:val="22"/>
        </w:rPr>
        <w:t>DAK-Gesundheit</w:t>
      </w:r>
    </w:p>
    <w:p w14:paraId="5C7538A7" w14:textId="3E1982BF" w:rsidR="00754B7C" w:rsidRPr="00EE7009" w:rsidRDefault="00754B7C" w:rsidP="00E9145C">
      <w:pPr>
        <w:numPr>
          <w:ilvl w:val="0"/>
          <w:numId w:val="10"/>
        </w:numPr>
        <w:rPr>
          <w:rFonts w:ascii="Times New Roman" w:hAnsi="Times New Roman"/>
          <w:sz w:val="22"/>
          <w:szCs w:val="22"/>
        </w:rPr>
      </w:pPr>
      <w:r w:rsidRPr="00EE7009">
        <w:rPr>
          <w:rFonts w:ascii="Lucida Sans Unicode" w:hAnsi="Lucida Sans Unicode" w:cs="Lucida Sans Unicode"/>
          <w:sz w:val="22"/>
          <w:szCs w:val="22"/>
        </w:rPr>
        <w:t>Kaufmännische Krankenkasse</w:t>
      </w:r>
      <w:r w:rsidR="007B15F6" w:rsidRPr="00EE7009">
        <w:rPr>
          <w:rFonts w:ascii="Lucida Sans Unicode" w:hAnsi="Lucida Sans Unicode" w:cs="Lucida Sans Unicode"/>
          <w:sz w:val="22"/>
          <w:szCs w:val="22"/>
        </w:rPr>
        <w:t xml:space="preserve"> - KKH</w:t>
      </w:r>
    </w:p>
    <w:p w14:paraId="180B4B18" w14:textId="77777777" w:rsidR="005F7466" w:rsidRPr="00EE7009" w:rsidRDefault="000F2621" w:rsidP="00E9145C">
      <w:pPr>
        <w:numPr>
          <w:ilvl w:val="0"/>
          <w:numId w:val="10"/>
        </w:numPr>
        <w:rPr>
          <w:rFonts w:ascii="Lucida Sans Unicode" w:hAnsi="Lucida Sans Unicode" w:cs="Lucida Sans Unicode"/>
          <w:sz w:val="22"/>
          <w:szCs w:val="22"/>
        </w:rPr>
      </w:pPr>
      <w:r w:rsidRPr="00EE7009">
        <w:rPr>
          <w:rFonts w:ascii="Lucida Sans Unicode" w:hAnsi="Lucida Sans Unicode" w:cs="Lucida Sans Unicode"/>
          <w:sz w:val="22"/>
          <w:szCs w:val="22"/>
        </w:rPr>
        <w:t>Handelskrankenkasse (</w:t>
      </w:r>
      <w:r w:rsidR="005F7466" w:rsidRPr="00EE7009">
        <w:rPr>
          <w:rFonts w:ascii="Lucida Sans Unicode" w:hAnsi="Lucida Sans Unicode" w:cs="Lucida Sans Unicode"/>
          <w:sz w:val="22"/>
          <w:szCs w:val="22"/>
        </w:rPr>
        <w:t>hkk</w:t>
      </w:r>
      <w:r w:rsidRPr="00EE7009">
        <w:rPr>
          <w:rFonts w:ascii="Lucida Sans Unicode" w:hAnsi="Lucida Sans Unicode" w:cs="Lucida Sans Unicode"/>
          <w:sz w:val="22"/>
          <w:szCs w:val="22"/>
        </w:rPr>
        <w:t>)</w:t>
      </w:r>
    </w:p>
    <w:p w14:paraId="044C904B" w14:textId="77777777" w:rsidR="00C85CE5" w:rsidRPr="00EE7009" w:rsidRDefault="00C85CE5" w:rsidP="00E9145C">
      <w:pPr>
        <w:numPr>
          <w:ilvl w:val="0"/>
          <w:numId w:val="10"/>
        </w:numPr>
        <w:rPr>
          <w:rFonts w:ascii="Lucida Sans Unicode" w:hAnsi="Lucida Sans Unicode" w:cs="Lucida Sans Unicode"/>
          <w:sz w:val="22"/>
          <w:szCs w:val="22"/>
        </w:rPr>
      </w:pPr>
      <w:r w:rsidRPr="00EE7009">
        <w:rPr>
          <w:rFonts w:ascii="Lucida Sans Unicode" w:hAnsi="Lucida Sans Unicode" w:cs="Lucida Sans Unicode"/>
          <w:sz w:val="22"/>
          <w:szCs w:val="22"/>
        </w:rPr>
        <w:t>HEK - Hanseatische Krankenkasse</w:t>
      </w:r>
    </w:p>
    <w:p w14:paraId="0848460C" w14:textId="77777777" w:rsidR="00740E2A" w:rsidRPr="00EE7009" w:rsidRDefault="00740E2A" w:rsidP="00740E2A">
      <w:pPr>
        <w:ind w:left="360"/>
        <w:rPr>
          <w:rFonts w:ascii="Lucida Sans Unicode" w:hAnsi="Lucida Sans Unicode" w:cs="Lucida Sans Unicode"/>
          <w:sz w:val="22"/>
          <w:szCs w:val="22"/>
        </w:rPr>
      </w:pPr>
    </w:p>
    <w:p w14:paraId="57B3E1B2" w14:textId="77777777" w:rsidR="00740E2A" w:rsidRPr="00EE7009" w:rsidRDefault="00740E2A" w:rsidP="00740E2A">
      <w:pPr>
        <w:ind w:left="720"/>
        <w:rPr>
          <w:rFonts w:ascii="Lucida Sans Unicode" w:hAnsi="Lucida Sans Unicode" w:cs="Lucida Sans Unicode"/>
          <w:sz w:val="22"/>
          <w:szCs w:val="22"/>
        </w:rPr>
      </w:pPr>
      <w:r w:rsidRPr="00EE7009">
        <w:rPr>
          <w:rFonts w:ascii="Lucida Sans Unicode" w:hAnsi="Lucida Sans Unicode" w:cs="Lucida Sans Unicode"/>
          <w:sz w:val="22"/>
          <w:szCs w:val="22"/>
        </w:rPr>
        <w:t>gemeinsamer Bevollmächtigter mit Abschlussbefugnis:</w:t>
      </w:r>
    </w:p>
    <w:p w14:paraId="2AE6515E" w14:textId="77777777" w:rsidR="00740E2A" w:rsidRPr="00EE7009" w:rsidRDefault="00740E2A" w:rsidP="00740E2A">
      <w:pPr>
        <w:ind w:left="720"/>
        <w:rPr>
          <w:rFonts w:ascii="Lucida Sans Unicode" w:hAnsi="Lucida Sans Unicode" w:cs="Lucida Sans Unicode"/>
          <w:sz w:val="22"/>
          <w:szCs w:val="22"/>
        </w:rPr>
      </w:pPr>
      <w:r w:rsidRPr="00EE7009">
        <w:rPr>
          <w:rFonts w:ascii="Lucida Sans Unicode" w:hAnsi="Lucida Sans Unicode" w:cs="Lucida Sans Unicode"/>
          <w:sz w:val="22"/>
          <w:szCs w:val="22"/>
        </w:rPr>
        <w:t>Verband der Ersatzkassen e. V. (vdek),</w:t>
      </w:r>
    </w:p>
    <w:p w14:paraId="17974FEF" w14:textId="68BBFB9A" w:rsidR="000276DC" w:rsidRPr="00EE7009" w:rsidRDefault="00740E2A" w:rsidP="00EE7009">
      <w:pPr>
        <w:ind w:left="720"/>
        <w:rPr>
          <w:rFonts w:ascii="Lucida Sans Unicode" w:hAnsi="Lucida Sans Unicode" w:cs="Lucida Sans Unicode"/>
          <w:sz w:val="22"/>
          <w:szCs w:val="22"/>
        </w:rPr>
      </w:pPr>
      <w:r w:rsidRPr="00EE7009">
        <w:rPr>
          <w:rFonts w:ascii="Lucida Sans Unicode" w:hAnsi="Lucida Sans Unicode" w:cs="Lucida Sans Unicode"/>
          <w:sz w:val="22"/>
          <w:szCs w:val="22"/>
        </w:rPr>
        <w:t>vertreten durch den</w:t>
      </w:r>
      <w:r w:rsidR="00302D47" w:rsidRPr="00EE7009">
        <w:rPr>
          <w:rFonts w:ascii="Lucida Sans Unicode" w:hAnsi="Lucida Sans Unicode" w:cs="Lucida Sans Unicode"/>
          <w:sz w:val="22"/>
          <w:szCs w:val="22"/>
        </w:rPr>
        <w:t xml:space="preserve"> Leiter</w:t>
      </w:r>
      <w:r w:rsidRPr="00EE7009">
        <w:rPr>
          <w:rFonts w:ascii="Lucida Sans Unicode" w:hAnsi="Lucida Sans Unicode" w:cs="Lucida Sans Unicode"/>
          <w:sz w:val="22"/>
          <w:szCs w:val="22"/>
        </w:rPr>
        <w:t xml:space="preserve"> der vdek-Landesvertretung </w:t>
      </w:r>
      <w:r w:rsidR="00302D47" w:rsidRPr="00EE7009">
        <w:rPr>
          <w:rFonts w:ascii="Lucida Sans Unicode" w:hAnsi="Lucida Sans Unicode" w:cs="Lucida Sans Unicode"/>
          <w:sz w:val="22"/>
          <w:szCs w:val="22"/>
        </w:rPr>
        <w:t>NRW</w:t>
      </w:r>
    </w:p>
    <w:p w14:paraId="5B514121" w14:textId="66F3097A" w:rsidR="003862E7" w:rsidRDefault="00EE7009" w:rsidP="00EE7009">
      <w:pPr>
        <w:tabs>
          <w:tab w:val="left" w:pos="709"/>
        </w:tabs>
        <w:autoSpaceDE w:val="0"/>
        <w:autoSpaceDN w:val="0"/>
        <w:adjustRightInd w:val="0"/>
        <w:spacing w:line="360" w:lineRule="auto"/>
        <w:rPr>
          <w:rFonts w:ascii="Lucida Sans Unicode" w:hAnsi="Lucida Sans Unicode" w:cs="Lucida Sans Unicode"/>
          <w:sz w:val="22"/>
          <w:szCs w:val="22"/>
        </w:rPr>
      </w:pPr>
      <w:r>
        <w:rPr>
          <w:rFonts w:ascii="Lucida Sans Unicode" w:hAnsi="Lucida Sans Unicode" w:cs="Lucida Sans Unicode"/>
          <w:sz w:val="22"/>
          <w:szCs w:val="22"/>
        </w:rPr>
        <w:tab/>
      </w:r>
      <w:r w:rsidR="003862E7" w:rsidRPr="00EE7009">
        <w:rPr>
          <w:rFonts w:ascii="Lucida Sans Unicode" w:hAnsi="Lucida Sans Unicode" w:cs="Lucida Sans Unicode"/>
          <w:sz w:val="22"/>
          <w:szCs w:val="22"/>
        </w:rPr>
        <w:t>(im Folgenden vdek-Landesvertretung genannt)</w:t>
      </w:r>
    </w:p>
    <w:p w14:paraId="5E55F547" w14:textId="76318EE1" w:rsidR="007A3C56" w:rsidRDefault="00EE7009" w:rsidP="006726B5">
      <w:pPr>
        <w:pStyle w:val="Kopfzeile"/>
        <w:tabs>
          <w:tab w:val="clear" w:pos="4536"/>
          <w:tab w:val="clear" w:pos="9072"/>
        </w:tabs>
        <w:spacing w:before="0" w:after="60"/>
        <w:rPr>
          <w:rFonts w:ascii="Lucida Sans Unicode" w:hAnsi="Lucida Sans Unicode" w:cs="Lucida Sans Unicode"/>
          <w:b/>
          <w:sz w:val="22"/>
          <w:szCs w:val="22"/>
        </w:rPr>
      </w:pPr>
      <w:r>
        <w:rPr>
          <w:rFonts w:ascii="Lucida Sans Unicode" w:hAnsi="Lucida Sans Unicode" w:cs="Lucida Sans Unicode"/>
          <w:b/>
          <w:sz w:val="22"/>
          <w:szCs w:val="22"/>
        </w:rPr>
        <w:t>sowie</w:t>
      </w:r>
    </w:p>
    <w:p w14:paraId="141708FE" w14:textId="77777777" w:rsidR="00EE7009" w:rsidRPr="00EE7009" w:rsidRDefault="00EE7009" w:rsidP="006726B5">
      <w:pPr>
        <w:pStyle w:val="Kopfzeile"/>
        <w:tabs>
          <w:tab w:val="clear" w:pos="4536"/>
          <w:tab w:val="clear" w:pos="9072"/>
        </w:tabs>
        <w:spacing w:before="0" w:after="60"/>
        <w:rPr>
          <w:rFonts w:ascii="Lucida Sans Unicode" w:hAnsi="Lucida Sans Unicode" w:cs="Lucida Sans Unicode"/>
          <w:b/>
          <w:sz w:val="22"/>
          <w:szCs w:val="22"/>
        </w:rPr>
      </w:pPr>
    </w:p>
    <w:p w14:paraId="2A6F8ABA" w14:textId="45196FF5" w:rsidR="00255AAC" w:rsidRDefault="00EE7009" w:rsidP="00EE7009">
      <w:pPr>
        <w:autoSpaceDE w:val="0"/>
        <w:autoSpaceDN w:val="0"/>
        <w:adjustRightInd w:val="0"/>
        <w:ind w:left="567" w:hanging="567"/>
        <w:rPr>
          <w:rFonts w:ascii="Lucida Sans Unicode" w:hAnsi="Lucida Sans Unicode" w:cs="Lucida Sans Unicode"/>
          <w:sz w:val="22"/>
          <w:szCs w:val="22"/>
        </w:rPr>
      </w:pPr>
      <w:r>
        <w:rPr>
          <w:rFonts w:ascii="Lucida Sans Unicode" w:hAnsi="Lucida Sans Unicode" w:cs="Lucida Sans Unicode"/>
          <w:sz w:val="22"/>
          <w:szCs w:val="22"/>
        </w:rPr>
        <w:t xml:space="preserve">der </w:t>
      </w:r>
      <w:r>
        <w:rPr>
          <w:rFonts w:ascii="Lucida Sans Unicode" w:hAnsi="Lucida Sans Unicode" w:cs="Lucida Sans Unicode"/>
          <w:sz w:val="22"/>
          <w:szCs w:val="22"/>
        </w:rPr>
        <w:tab/>
      </w:r>
      <w:r w:rsidR="00255AAC" w:rsidRPr="00EE7009">
        <w:rPr>
          <w:rFonts w:ascii="Lucida Sans Unicode" w:hAnsi="Lucida Sans Unicode" w:cs="Lucida Sans Unicode"/>
          <w:sz w:val="22"/>
          <w:szCs w:val="22"/>
        </w:rPr>
        <w:t>IKK classic zugleich handelnd als Vertreterin der BIG direkt gesund, der IKK gesund plus,</w:t>
      </w:r>
      <w:r>
        <w:rPr>
          <w:rFonts w:ascii="Lucida Sans Unicode" w:hAnsi="Lucida Sans Unicode" w:cs="Lucida Sans Unicode"/>
          <w:sz w:val="22"/>
          <w:szCs w:val="22"/>
        </w:rPr>
        <w:t xml:space="preserve"> </w:t>
      </w:r>
      <w:r w:rsidR="00255AAC" w:rsidRPr="00EE7009">
        <w:rPr>
          <w:rFonts w:ascii="Lucida Sans Unicode" w:hAnsi="Lucida Sans Unicode" w:cs="Lucida Sans Unicode"/>
          <w:sz w:val="22"/>
          <w:szCs w:val="22"/>
        </w:rPr>
        <w:t>der IKK - Die Innovationskasse, der IKK Südwest</w:t>
      </w:r>
      <w:r>
        <w:rPr>
          <w:rFonts w:ascii="Lucida Sans Unicode" w:hAnsi="Lucida Sans Unicode" w:cs="Lucida Sans Unicode"/>
          <w:sz w:val="22"/>
          <w:szCs w:val="22"/>
        </w:rPr>
        <w:t>,</w:t>
      </w:r>
      <w:r w:rsidR="00786618" w:rsidRPr="00EE7009">
        <w:rPr>
          <w:rFonts w:ascii="Lucida Sans Unicode" w:hAnsi="Lucida Sans Unicode" w:cs="Lucida Sans Unicode"/>
          <w:sz w:val="22"/>
          <w:szCs w:val="22"/>
        </w:rPr>
        <w:t xml:space="preserve"> </w:t>
      </w:r>
    </w:p>
    <w:p w14:paraId="2E46407D" w14:textId="77777777" w:rsidR="00EE7009" w:rsidRPr="00EE7009" w:rsidRDefault="00EE7009" w:rsidP="00EE7009">
      <w:pPr>
        <w:autoSpaceDE w:val="0"/>
        <w:autoSpaceDN w:val="0"/>
        <w:adjustRightInd w:val="0"/>
        <w:ind w:left="567" w:hanging="567"/>
        <w:rPr>
          <w:rFonts w:ascii="Lucida Sans Unicode" w:hAnsi="Lucida Sans Unicode" w:cs="Lucida Sans Unicode"/>
          <w:sz w:val="22"/>
          <w:szCs w:val="22"/>
        </w:rPr>
      </w:pPr>
    </w:p>
    <w:p w14:paraId="22AF8920" w14:textId="7BE8D527" w:rsidR="007A3C56" w:rsidRDefault="006726B5" w:rsidP="00EE7009">
      <w:pPr>
        <w:spacing w:after="60"/>
        <w:ind w:left="567" w:hanging="567"/>
        <w:rPr>
          <w:rFonts w:ascii="Lucida Sans Unicode" w:hAnsi="Lucida Sans Unicode" w:cs="Lucida Sans Unicode"/>
          <w:sz w:val="22"/>
          <w:szCs w:val="22"/>
        </w:rPr>
      </w:pPr>
      <w:r w:rsidRPr="00EE7009">
        <w:rPr>
          <w:rFonts w:ascii="Lucida Sans Unicode" w:hAnsi="Lucida Sans Unicode" w:cs="Lucida Sans Unicode"/>
          <w:sz w:val="22"/>
          <w:szCs w:val="22"/>
        </w:rPr>
        <w:t>der</w:t>
      </w:r>
      <w:r w:rsidR="00EE7009">
        <w:rPr>
          <w:rFonts w:ascii="Lucida Sans Unicode" w:hAnsi="Lucida Sans Unicode" w:cs="Lucida Sans Unicode"/>
          <w:sz w:val="22"/>
          <w:szCs w:val="22"/>
        </w:rPr>
        <w:tab/>
      </w:r>
      <w:r w:rsidR="00786618" w:rsidRPr="00EE7009">
        <w:rPr>
          <w:rFonts w:ascii="Lucida Sans Unicode" w:hAnsi="Lucida Sans Unicode" w:cs="Lucida Sans Unicode"/>
          <w:sz w:val="22"/>
          <w:szCs w:val="22"/>
        </w:rPr>
        <w:t>KNAPPSCHAFT</w:t>
      </w:r>
      <w:r w:rsidR="00EE7009">
        <w:rPr>
          <w:rFonts w:ascii="Lucida Sans Unicode" w:hAnsi="Lucida Sans Unicode" w:cs="Lucida Sans Unicode"/>
          <w:sz w:val="22"/>
          <w:szCs w:val="22"/>
        </w:rPr>
        <w:t xml:space="preserve"> und</w:t>
      </w:r>
    </w:p>
    <w:p w14:paraId="5824D70C" w14:textId="77777777" w:rsidR="00EE7009" w:rsidRPr="00EE7009" w:rsidRDefault="00EE7009" w:rsidP="00EE7009">
      <w:pPr>
        <w:spacing w:after="60"/>
        <w:ind w:left="567" w:hanging="567"/>
        <w:rPr>
          <w:rFonts w:ascii="Lucida Sans Unicode" w:hAnsi="Lucida Sans Unicode" w:cs="Lucida Sans Unicode"/>
          <w:sz w:val="22"/>
          <w:szCs w:val="22"/>
        </w:rPr>
      </w:pPr>
    </w:p>
    <w:p w14:paraId="71173BDF" w14:textId="372314A6" w:rsidR="00894AF0" w:rsidRPr="00EE7009" w:rsidRDefault="00EE7009" w:rsidP="00EE7009">
      <w:pPr>
        <w:autoSpaceDE w:val="0"/>
        <w:autoSpaceDN w:val="0"/>
        <w:adjustRightInd w:val="0"/>
        <w:ind w:left="567" w:hanging="567"/>
        <w:rPr>
          <w:rFonts w:ascii="Lucida Sans Unicode" w:hAnsi="Lucida Sans Unicode" w:cs="Lucida Sans Unicode"/>
          <w:sz w:val="22"/>
          <w:szCs w:val="22"/>
        </w:rPr>
      </w:pPr>
      <w:r>
        <w:rPr>
          <w:rFonts w:ascii="Lucida Sans Unicode" w:hAnsi="Lucida Sans Unicode" w:cs="Lucida Sans Unicode"/>
          <w:sz w:val="22"/>
          <w:szCs w:val="22"/>
        </w:rPr>
        <w:t>dem</w:t>
      </w:r>
      <w:r>
        <w:rPr>
          <w:rFonts w:ascii="Lucida Sans Unicode" w:hAnsi="Lucida Sans Unicode" w:cs="Lucida Sans Unicode"/>
          <w:sz w:val="22"/>
          <w:szCs w:val="22"/>
        </w:rPr>
        <w:tab/>
      </w:r>
      <w:r w:rsidR="00894AF0" w:rsidRPr="00EE7009">
        <w:rPr>
          <w:rFonts w:ascii="Lucida Sans Unicode" w:hAnsi="Lucida Sans Unicode" w:cs="Lucida Sans Unicode"/>
          <w:sz w:val="22"/>
          <w:szCs w:val="22"/>
        </w:rPr>
        <w:t>BKK-Landesverband NORDWEST, handelnd für die beigetretenen Betriebskrankenkassen gemäß der Anlage zu diesem Vertrag</w:t>
      </w:r>
    </w:p>
    <w:p w14:paraId="575D1BB1" w14:textId="5624A05C" w:rsidR="007A3C56" w:rsidRPr="00355750" w:rsidRDefault="007A3C56" w:rsidP="00294525">
      <w:pPr>
        <w:spacing w:line="280" w:lineRule="exact"/>
        <w:jc w:val="center"/>
        <w:rPr>
          <w:rFonts w:ascii="Lucida Sans Unicode" w:hAnsi="Lucida Sans Unicode" w:cs="Lucida Sans Unicode"/>
          <w:b/>
          <w:sz w:val="22"/>
          <w:szCs w:val="22"/>
        </w:rPr>
      </w:pPr>
      <w:r w:rsidRPr="00355750">
        <w:rPr>
          <w:rFonts w:ascii="Lucida Sans Unicode" w:hAnsi="Lucida Sans Unicode" w:cs="Lucida Sans Unicode"/>
          <w:sz w:val="22"/>
          <w:szCs w:val="22"/>
        </w:rPr>
        <w:br w:type="page"/>
      </w:r>
      <w:r w:rsidRPr="00355750">
        <w:rPr>
          <w:rFonts w:ascii="Lucida Sans Unicode" w:hAnsi="Lucida Sans Unicode" w:cs="Lucida Sans Unicode"/>
          <w:b/>
          <w:sz w:val="22"/>
          <w:szCs w:val="22"/>
        </w:rPr>
        <w:lastRenderedPageBreak/>
        <w:t>§ 1</w:t>
      </w:r>
    </w:p>
    <w:p w14:paraId="29FC36EF" w14:textId="77777777" w:rsidR="007A3C56" w:rsidRPr="00355750" w:rsidRDefault="007A3C56" w:rsidP="00337F31">
      <w:pPr>
        <w:jc w:val="center"/>
        <w:rPr>
          <w:rFonts w:ascii="Lucida Sans Unicode" w:hAnsi="Lucida Sans Unicode" w:cs="Lucida Sans Unicode"/>
          <w:b/>
          <w:sz w:val="22"/>
          <w:szCs w:val="22"/>
        </w:rPr>
      </w:pPr>
      <w:r w:rsidRPr="00355750">
        <w:rPr>
          <w:rFonts w:ascii="Lucida Sans Unicode" w:hAnsi="Lucida Sans Unicode" w:cs="Lucida Sans Unicode"/>
          <w:b/>
          <w:sz w:val="22"/>
          <w:szCs w:val="22"/>
        </w:rPr>
        <w:t>Gegenstand</w:t>
      </w:r>
      <w:r w:rsidR="007C1F87">
        <w:rPr>
          <w:rFonts w:ascii="Lucida Sans Unicode" w:hAnsi="Lucida Sans Unicode" w:cs="Lucida Sans Unicode"/>
          <w:b/>
          <w:sz w:val="22"/>
          <w:szCs w:val="22"/>
        </w:rPr>
        <w:t xml:space="preserve"> und Geltungsbereich</w:t>
      </w:r>
      <w:r w:rsidRPr="00355750">
        <w:rPr>
          <w:rFonts w:ascii="Lucida Sans Unicode" w:hAnsi="Lucida Sans Unicode" w:cs="Lucida Sans Unicode"/>
          <w:b/>
          <w:sz w:val="22"/>
          <w:szCs w:val="22"/>
        </w:rPr>
        <w:t xml:space="preserve"> der Vereinbarung</w:t>
      </w:r>
    </w:p>
    <w:p w14:paraId="4BD43C4D" w14:textId="77777777" w:rsidR="007A3C56" w:rsidRPr="00355750" w:rsidRDefault="007A3C56" w:rsidP="00294525">
      <w:pPr>
        <w:spacing w:line="280" w:lineRule="exact"/>
        <w:rPr>
          <w:rFonts w:ascii="Lucida Sans Unicode" w:hAnsi="Lucida Sans Unicode" w:cs="Lucida Sans Unicode"/>
          <w:sz w:val="22"/>
          <w:szCs w:val="22"/>
        </w:rPr>
      </w:pPr>
    </w:p>
    <w:p w14:paraId="281A28C5" w14:textId="0C586A19" w:rsidR="007A3C56" w:rsidRPr="00355750" w:rsidRDefault="007A3C56" w:rsidP="00AC202C">
      <w:pPr>
        <w:rPr>
          <w:rFonts w:ascii="Lucida Sans Unicode" w:hAnsi="Lucida Sans Unicode" w:cs="Lucida Sans Unicode"/>
          <w:sz w:val="22"/>
          <w:szCs w:val="22"/>
        </w:rPr>
      </w:pPr>
      <w:r w:rsidRPr="00355750">
        <w:rPr>
          <w:rFonts w:ascii="Lucida Sans Unicode" w:hAnsi="Lucida Sans Unicode" w:cs="Lucida Sans Unicode"/>
          <w:sz w:val="22"/>
          <w:szCs w:val="22"/>
        </w:rPr>
        <w:t xml:space="preserve">Dieser Vertrag nach § 132 Abs. 1 SGB V regelt die Versorgung der Versicherten der </w:t>
      </w:r>
      <w:r w:rsidR="005D5C24">
        <w:rPr>
          <w:rFonts w:ascii="Lucida Sans Unicode" w:hAnsi="Lucida Sans Unicode" w:cs="Lucida Sans Unicode"/>
          <w:sz w:val="22"/>
          <w:szCs w:val="22"/>
        </w:rPr>
        <w:t>Krankenkasse</w:t>
      </w:r>
      <w:r w:rsidRPr="00355750">
        <w:rPr>
          <w:rFonts w:ascii="Lucida Sans Unicode" w:hAnsi="Lucida Sans Unicode" w:cs="Lucida Sans Unicode"/>
          <w:sz w:val="22"/>
          <w:szCs w:val="22"/>
        </w:rPr>
        <w:t>n</w:t>
      </w:r>
      <w:r w:rsidR="007C1F87">
        <w:rPr>
          <w:rFonts w:ascii="Lucida Sans Unicode" w:hAnsi="Lucida Sans Unicode" w:cs="Lucida Sans Unicode"/>
          <w:sz w:val="22"/>
          <w:szCs w:val="22"/>
        </w:rPr>
        <w:t xml:space="preserve"> mit Wohnsitz im Land </w:t>
      </w:r>
      <w:r w:rsidR="004B1041">
        <w:rPr>
          <w:rFonts w:ascii="Lucida Sans Unicode" w:hAnsi="Lucida Sans Unicode" w:cs="Lucida Sans Unicode"/>
          <w:sz w:val="22"/>
          <w:szCs w:val="22"/>
        </w:rPr>
        <w:t>Nordrhein-Westfalen</w:t>
      </w:r>
      <w:r w:rsidRPr="00355750">
        <w:rPr>
          <w:rFonts w:ascii="Lucida Sans Unicode" w:hAnsi="Lucida Sans Unicode" w:cs="Lucida Sans Unicode"/>
          <w:sz w:val="22"/>
          <w:szCs w:val="22"/>
        </w:rPr>
        <w:t xml:space="preserve"> mit Haushaltshilfe gem. § 38 Abs. 1 und 2 SGB V und § </w:t>
      </w:r>
      <w:r w:rsidR="00E766BB">
        <w:rPr>
          <w:rFonts w:ascii="Lucida Sans Unicode" w:hAnsi="Lucida Sans Unicode" w:cs="Lucida Sans Unicode"/>
          <w:sz w:val="22"/>
          <w:szCs w:val="22"/>
        </w:rPr>
        <w:t>24h SGB V</w:t>
      </w:r>
      <w:r w:rsidRPr="00355750">
        <w:rPr>
          <w:rFonts w:ascii="Lucida Sans Unicode" w:hAnsi="Lucida Sans Unicode" w:cs="Lucida Sans Unicode"/>
          <w:sz w:val="22"/>
          <w:szCs w:val="22"/>
        </w:rPr>
        <w:t>.</w:t>
      </w:r>
    </w:p>
    <w:p w14:paraId="0E9ADC65" w14:textId="77777777" w:rsidR="007A3C56" w:rsidRDefault="007A3C56">
      <w:pPr>
        <w:spacing w:line="360" w:lineRule="auto"/>
        <w:rPr>
          <w:rFonts w:ascii="Lucida Sans Unicode" w:hAnsi="Lucida Sans Unicode" w:cs="Lucida Sans Unicode"/>
          <w:sz w:val="22"/>
          <w:szCs w:val="22"/>
        </w:rPr>
      </w:pPr>
    </w:p>
    <w:p w14:paraId="503E5CC5" w14:textId="77777777" w:rsidR="007B246E" w:rsidRDefault="007B246E" w:rsidP="00AC202C">
      <w:pPr>
        <w:rPr>
          <w:rFonts w:ascii="Lucida Sans Unicode" w:hAnsi="Lucida Sans Unicode" w:cs="Lucida Sans Unicode"/>
          <w:sz w:val="22"/>
          <w:szCs w:val="22"/>
        </w:rPr>
      </w:pPr>
      <w:r>
        <w:rPr>
          <w:rFonts w:ascii="Lucida Sans Unicode" w:hAnsi="Lucida Sans Unicode" w:cs="Lucida Sans Unicode"/>
          <w:sz w:val="22"/>
          <w:szCs w:val="22"/>
        </w:rPr>
        <w:t>Die Anlagen:</w:t>
      </w:r>
    </w:p>
    <w:p w14:paraId="2F560BEC" w14:textId="77777777" w:rsidR="007B246E" w:rsidRDefault="007B246E" w:rsidP="00AC202C">
      <w:pPr>
        <w:rPr>
          <w:rFonts w:ascii="Lucida Sans Unicode" w:hAnsi="Lucida Sans Unicode" w:cs="Lucida Sans Unicode"/>
          <w:sz w:val="22"/>
          <w:szCs w:val="22"/>
        </w:rPr>
      </w:pPr>
    </w:p>
    <w:p w14:paraId="6605C576" w14:textId="0379E243" w:rsidR="007C1F87" w:rsidRDefault="007C1F87" w:rsidP="00AC202C">
      <w:pPr>
        <w:rPr>
          <w:rFonts w:ascii="Lucida Sans Unicode" w:hAnsi="Lucida Sans Unicode" w:cs="Lucida Sans Unicode"/>
          <w:sz w:val="22"/>
          <w:szCs w:val="22"/>
        </w:rPr>
      </w:pPr>
      <w:r>
        <w:rPr>
          <w:rFonts w:ascii="Lucida Sans Unicode" w:hAnsi="Lucida Sans Unicode" w:cs="Lucida Sans Unicode"/>
          <w:sz w:val="22"/>
          <w:szCs w:val="22"/>
        </w:rPr>
        <w:t>1 – Inhalte der Haushaltshilfe</w:t>
      </w:r>
    </w:p>
    <w:p w14:paraId="0675379B" w14:textId="75E9DF01" w:rsidR="007C1F87" w:rsidRDefault="007C1F87" w:rsidP="00AC202C">
      <w:pPr>
        <w:rPr>
          <w:rFonts w:ascii="Lucida Sans Unicode" w:hAnsi="Lucida Sans Unicode" w:cs="Lucida Sans Unicode"/>
          <w:sz w:val="22"/>
          <w:szCs w:val="22"/>
        </w:rPr>
      </w:pPr>
      <w:r>
        <w:rPr>
          <w:rFonts w:ascii="Lucida Sans Unicode" w:hAnsi="Lucida Sans Unicode" w:cs="Lucida Sans Unicode"/>
          <w:sz w:val="22"/>
          <w:szCs w:val="22"/>
        </w:rPr>
        <w:t>2 – Personelle und organisatorische Anforderungen</w:t>
      </w:r>
    </w:p>
    <w:p w14:paraId="59E2F2D3" w14:textId="1F8D5BED" w:rsidR="007C1F87" w:rsidRDefault="007C1F87" w:rsidP="00AC202C">
      <w:pPr>
        <w:rPr>
          <w:rFonts w:ascii="Lucida Sans Unicode" w:hAnsi="Lucida Sans Unicode" w:cs="Lucida Sans Unicode"/>
          <w:sz w:val="22"/>
          <w:szCs w:val="22"/>
        </w:rPr>
      </w:pPr>
      <w:r>
        <w:rPr>
          <w:rFonts w:ascii="Lucida Sans Unicode" w:hAnsi="Lucida Sans Unicode" w:cs="Lucida Sans Unicode"/>
          <w:sz w:val="22"/>
          <w:szCs w:val="22"/>
        </w:rPr>
        <w:t>3</w:t>
      </w:r>
      <w:r w:rsidR="000F3FDB">
        <w:rPr>
          <w:rFonts w:ascii="Lucida Sans Unicode" w:hAnsi="Lucida Sans Unicode" w:cs="Lucida Sans Unicode"/>
          <w:sz w:val="22"/>
          <w:szCs w:val="22"/>
        </w:rPr>
        <w:t xml:space="preserve"> – Vergütungsvereinbarung</w:t>
      </w:r>
    </w:p>
    <w:p w14:paraId="4D902E89" w14:textId="77777777" w:rsidR="007B246E" w:rsidRDefault="007B246E" w:rsidP="00AC202C">
      <w:pPr>
        <w:rPr>
          <w:rFonts w:ascii="Lucida Sans Unicode" w:hAnsi="Lucida Sans Unicode" w:cs="Lucida Sans Unicode"/>
          <w:sz w:val="22"/>
          <w:szCs w:val="22"/>
        </w:rPr>
      </w:pPr>
    </w:p>
    <w:p w14:paraId="728A675C" w14:textId="3E408DE4" w:rsidR="000F3FDB" w:rsidRPr="00355750" w:rsidRDefault="007B246E" w:rsidP="00AC202C">
      <w:pPr>
        <w:rPr>
          <w:rFonts w:ascii="Lucida Sans Unicode" w:hAnsi="Lucida Sans Unicode" w:cs="Lucida Sans Unicode"/>
          <w:sz w:val="22"/>
          <w:szCs w:val="22"/>
        </w:rPr>
      </w:pPr>
      <w:r>
        <w:rPr>
          <w:rFonts w:ascii="Lucida Sans Unicode" w:hAnsi="Lucida Sans Unicode" w:cs="Lucida Sans Unicode"/>
          <w:sz w:val="22"/>
          <w:szCs w:val="22"/>
        </w:rPr>
        <w:t>s</w:t>
      </w:r>
      <w:r w:rsidR="000F3FDB">
        <w:rPr>
          <w:rFonts w:ascii="Lucida Sans Unicode" w:hAnsi="Lucida Sans Unicode" w:cs="Lucida Sans Unicode"/>
          <w:sz w:val="22"/>
          <w:szCs w:val="22"/>
        </w:rPr>
        <w:t>ind Bestandteile dieses Vertrages.</w:t>
      </w:r>
    </w:p>
    <w:p w14:paraId="38104EA7" w14:textId="77777777" w:rsidR="007A3C56" w:rsidRPr="00355750" w:rsidRDefault="007A3C56" w:rsidP="00294525">
      <w:pPr>
        <w:spacing w:line="280" w:lineRule="exact"/>
        <w:rPr>
          <w:rFonts w:ascii="Lucida Sans Unicode" w:hAnsi="Lucida Sans Unicode" w:cs="Lucida Sans Unicode"/>
          <w:sz w:val="22"/>
          <w:szCs w:val="22"/>
        </w:rPr>
      </w:pPr>
    </w:p>
    <w:p w14:paraId="0DB3DFA9" w14:textId="77777777" w:rsidR="00294525" w:rsidRDefault="00294525" w:rsidP="00AC202C">
      <w:pPr>
        <w:jc w:val="center"/>
        <w:rPr>
          <w:rFonts w:ascii="Lucida Sans Unicode" w:hAnsi="Lucida Sans Unicode" w:cs="Lucida Sans Unicode"/>
          <w:b/>
          <w:sz w:val="22"/>
          <w:szCs w:val="22"/>
        </w:rPr>
      </w:pPr>
    </w:p>
    <w:p w14:paraId="64A61EAE" w14:textId="050B4264" w:rsidR="007A3C56" w:rsidRPr="00355750" w:rsidRDefault="007A3C56" w:rsidP="00AC202C">
      <w:pPr>
        <w:jc w:val="center"/>
        <w:rPr>
          <w:rFonts w:ascii="Lucida Sans Unicode" w:hAnsi="Lucida Sans Unicode" w:cs="Lucida Sans Unicode"/>
          <w:b/>
          <w:sz w:val="22"/>
          <w:szCs w:val="22"/>
        </w:rPr>
      </w:pPr>
      <w:r w:rsidRPr="00355750">
        <w:rPr>
          <w:rFonts w:ascii="Lucida Sans Unicode" w:hAnsi="Lucida Sans Unicode" w:cs="Lucida Sans Unicode"/>
          <w:b/>
          <w:sz w:val="22"/>
          <w:szCs w:val="22"/>
        </w:rPr>
        <w:t xml:space="preserve">§ </w:t>
      </w:r>
      <w:r w:rsidR="0003207A">
        <w:rPr>
          <w:rFonts w:ascii="Lucida Sans Unicode" w:hAnsi="Lucida Sans Unicode" w:cs="Lucida Sans Unicode"/>
          <w:b/>
          <w:sz w:val="22"/>
          <w:szCs w:val="22"/>
        </w:rPr>
        <w:t>2</w:t>
      </w:r>
    </w:p>
    <w:p w14:paraId="53F3D406" w14:textId="77777777" w:rsidR="007A3C56" w:rsidRPr="007C1F87" w:rsidRDefault="0073479F" w:rsidP="00AC202C">
      <w:pPr>
        <w:jc w:val="center"/>
        <w:rPr>
          <w:rFonts w:ascii="Lucida Sans Unicode" w:hAnsi="Lucida Sans Unicode" w:cs="Lucida Sans Unicode"/>
          <w:b/>
          <w:sz w:val="22"/>
          <w:szCs w:val="22"/>
        </w:rPr>
      </w:pPr>
      <w:r w:rsidRPr="007C1F87">
        <w:rPr>
          <w:rFonts w:ascii="Lucida Sans Unicode" w:hAnsi="Lucida Sans Unicode" w:cs="Lucida Sans Unicode"/>
          <w:b/>
          <w:sz w:val="22"/>
          <w:szCs w:val="22"/>
        </w:rPr>
        <w:t>Grundsätze der Leistungserbringung</w:t>
      </w:r>
    </w:p>
    <w:p w14:paraId="4C19C9B6" w14:textId="77777777" w:rsidR="007C1F87" w:rsidRDefault="007C1F87" w:rsidP="00AC202C">
      <w:pPr>
        <w:ind w:left="567" w:hanging="567"/>
        <w:rPr>
          <w:rFonts w:ascii="Lucida Sans Unicode" w:hAnsi="Lucida Sans Unicode" w:cs="Lucida Sans Unicode"/>
          <w:sz w:val="22"/>
          <w:szCs w:val="22"/>
        </w:rPr>
      </w:pPr>
    </w:p>
    <w:p w14:paraId="145C3BAA" w14:textId="44ED4756" w:rsidR="005E229F" w:rsidRPr="00355750" w:rsidRDefault="007C1F87" w:rsidP="00AC202C">
      <w:pPr>
        <w:ind w:left="567" w:hanging="567"/>
        <w:rPr>
          <w:rFonts w:ascii="Lucida Sans Unicode" w:hAnsi="Lucida Sans Unicode" w:cs="Lucida Sans Unicode"/>
          <w:sz w:val="22"/>
          <w:szCs w:val="22"/>
        </w:rPr>
      </w:pPr>
      <w:r w:rsidRPr="005E229F">
        <w:rPr>
          <w:rFonts w:ascii="Lucida Sans Unicode" w:hAnsi="Lucida Sans Unicode" w:cs="Lucida Sans Unicode"/>
          <w:sz w:val="22"/>
          <w:szCs w:val="22"/>
        </w:rPr>
        <w:t xml:space="preserve"> </w:t>
      </w:r>
      <w:r w:rsidR="005E229F" w:rsidRPr="005E229F">
        <w:rPr>
          <w:rFonts w:ascii="Lucida Sans Unicode" w:hAnsi="Lucida Sans Unicode" w:cs="Lucida Sans Unicode"/>
          <w:sz w:val="22"/>
          <w:szCs w:val="22"/>
        </w:rPr>
        <w:t>(1)</w:t>
      </w:r>
      <w:r w:rsidR="005E229F" w:rsidRPr="005E229F">
        <w:rPr>
          <w:rFonts w:ascii="Lucida Sans Unicode" w:hAnsi="Lucida Sans Unicode" w:cs="Lucida Sans Unicode"/>
          <w:sz w:val="22"/>
          <w:szCs w:val="22"/>
        </w:rPr>
        <w:tab/>
        <w:t xml:space="preserve">Der Leistungserbringer ist berechtigt und verpflichtet, </w:t>
      </w:r>
      <w:r w:rsidR="0073479F">
        <w:rPr>
          <w:rFonts w:ascii="Lucida Sans Unicode" w:hAnsi="Lucida Sans Unicode" w:cs="Lucida Sans Unicode"/>
          <w:sz w:val="22"/>
          <w:szCs w:val="22"/>
        </w:rPr>
        <w:t xml:space="preserve">die von einer </w:t>
      </w:r>
      <w:r w:rsidR="005D5C24">
        <w:rPr>
          <w:rFonts w:ascii="Lucida Sans Unicode" w:hAnsi="Lucida Sans Unicode" w:cs="Lucida Sans Unicode"/>
          <w:sz w:val="22"/>
          <w:szCs w:val="22"/>
        </w:rPr>
        <w:t>Krankenkasse</w:t>
      </w:r>
      <w:r w:rsidR="0073479F">
        <w:rPr>
          <w:rFonts w:ascii="Lucida Sans Unicode" w:hAnsi="Lucida Sans Unicode" w:cs="Lucida Sans Unicode"/>
          <w:sz w:val="22"/>
          <w:szCs w:val="22"/>
        </w:rPr>
        <w:t xml:space="preserve"> </w:t>
      </w:r>
      <w:r w:rsidR="006D7414">
        <w:rPr>
          <w:rFonts w:ascii="Lucida Sans Unicode" w:hAnsi="Lucida Sans Unicode" w:cs="Lucida Sans Unicode"/>
          <w:sz w:val="22"/>
          <w:szCs w:val="22"/>
        </w:rPr>
        <w:t xml:space="preserve">auf Antrag des Versicherten </w:t>
      </w:r>
      <w:r w:rsidR="0073479F">
        <w:rPr>
          <w:rFonts w:ascii="Lucida Sans Unicode" w:hAnsi="Lucida Sans Unicode" w:cs="Lucida Sans Unicode"/>
          <w:sz w:val="22"/>
          <w:szCs w:val="22"/>
        </w:rPr>
        <w:t>genehmigten</w:t>
      </w:r>
      <w:r w:rsidR="005E229F" w:rsidRPr="005E229F">
        <w:rPr>
          <w:rFonts w:ascii="Lucida Sans Unicode" w:hAnsi="Lucida Sans Unicode" w:cs="Lucida Sans Unicode"/>
          <w:sz w:val="22"/>
          <w:szCs w:val="22"/>
        </w:rPr>
        <w:t xml:space="preserve"> Maßnahmen der </w:t>
      </w:r>
      <w:r w:rsidR="005E229F">
        <w:rPr>
          <w:rFonts w:ascii="Lucida Sans Unicode" w:hAnsi="Lucida Sans Unicode" w:cs="Lucida Sans Unicode"/>
          <w:sz w:val="22"/>
          <w:szCs w:val="22"/>
        </w:rPr>
        <w:t>Haushaltshilfe</w:t>
      </w:r>
      <w:r w:rsidR="005E229F" w:rsidRPr="005E229F">
        <w:rPr>
          <w:rFonts w:ascii="Lucida Sans Unicode" w:hAnsi="Lucida Sans Unicode" w:cs="Lucida Sans Unicode"/>
          <w:sz w:val="22"/>
          <w:szCs w:val="22"/>
        </w:rPr>
        <w:t xml:space="preserve"> entsprechend der Leistungsbeschreibung (Anlage </w:t>
      </w:r>
      <w:r w:rsidR="005E229F">
        <w:rPr>
          <w:rFonts w:ascii="Lucida Sans Unicode" w:hAnsi="Lucida Sans Unicode" w:cs="Lucida Sans Unicode"/>
          <w:sz w:val="22"/>
          <w:szCs w:val="22"/>
        </w:rPr>
        <w:t>1</w:t>
      </w:r>
      <w:r w:rsidR="005E229F" w:rsidRPr="005E229F">
        <w:rPr>
          <w:rFonts w:ascii="Lucida Sans Unicode" w:hAnsi="Lucida Sans Unicode" w:cs="Lucida Sans Unicode"/>
          <w:sz w:val="22"/>
          <w:szCs w:val="22"/>
        </w:rPr>
        <w:t>) zu erbringen</w:t>
      </w:r>
      <w:r w:rsidR="006D7414">
        <w:rPr>
          <w:rFonts w:ascii="Lucida Sans Unicode" w:hAnsi="Lucida Sans Unicode" w:cs="Lucida Sans Unicode"/>
          <w:sz w:val="22"/>
          <w:szCs w:val="22"/>
        </w:rPr>
        <w:t xml:space="preserve"> und abzurechnen</w:t>
      </w:r>
      <w:r w:rsidR="005E229F" w:rsidRPr="005E229F">
        <w:rPr>
          <w:rFonts w:ascii="Lucida Sans Unicode" w:hAnsi="Lucida Sans Unicode" w:cs="Lucida Sans Unicode"/>
          <w:sz w:val="22"/>
          <w:szCs w:val="22"/>
        </w:rPr>
        <w:t xml:space="preserve">. Der Leistungserbringer erbringt Leistungen persönlich oder lässt Leistungen nach dieser Vereinbarung durch sein Personal durchführen. Ist der Leistungserbringer eine juristische Person oder eine </w:t>
      </w:r>
      <w:r w:rsidR="00A72CD4">
        <w:rPr>
          <w:rFonts w:ascii="Lucida Sans Unicode" w:hAnsi="Lucida Sans Unicode" w:cs="Lucida Sans Unicode"/>
          <w:sz w:val="22"/>
          <w:szCs w:val="22"/>
        </w:rPr>
        <w:t>Pe</w:t>
      </w:r>
      <w:r w:rsidR="005E229F" w:rsidRPr="005E229F">
        <w:rPr>
          <w:rFonts w:ascii="Lucida Sans Unicode" w:hAnsi="Lucida Sans Unicode" w:cs="Lucida Sans Unicode"/>
          <w:sz w:val="22"/>
          <w:szCs w:val="22"/>
        </w:rPr>
        <w:t>rsonenvereinigung</w:t>
      </w:r>
      <w:r w:rsidR="00B42F93">
        <w:rPr>
          <w:rFonts w:ascii="Lucida Sans Unicode" w:hAnsi="Lucida Sans Unicode" w:cs="Lucida Sans Unicode"/>
          <w:sz w:val="22"/>
          <w:szCs w:val="22"/>
        </w:rPr>
        <w:t xml:space="preserve"> oder Personengesellschaft</w:t>
      </w:r>
      <w:r w:rsidR="005E229F" w:rsidRPr="005E229F">
        <w:rPr>
          <w:rFonts w:ascii="Lucida Sans Unicode" w:hAnsi="Lucida Sans Unicode" w:cs="Lucida Sans Unicode"/>
          <w:sz w:val="22"/>
          <w:szCs w:val="22"/>
        </w:rPr>
        <w:t xml:space="preserve">, hat er </w:t>
      </w:r>
      <w:r w:rsidR="00A72CD4" w:rsidRPr="005E229F">
        <w:rPr>
          <w:rFonts w:ascii="Lucida Sans Unicode" w:hAnsi="Lucida Sans Unicode" w:cs="Lucida Sans Unicode"/>
          <w:sz w:val="22"/>
          <w:szCs w:val="22"/>
        </w:rPr>
        <w:t>eine</w:t>
      </w:r>
      <w:r w:rsidR="005E229F" w:rsidRPr="005E229F">
        <w:rPr>
          <w:rFonts w:ascii="Lucida Sans Unicode" w:hAnsi="Lucida Sans Unicode" w:cs="Lucida Sans Unicode"/>
          <w:sz w:val="22"/>
          <w:szCs w:val="22"/>
        </w:rPr>
        <w:t xml:space="preserve"> fachliche Leitung gegenüber</w:t>
      </w:r>
      <w:r w:rsidR="002C22B6">
        <w:rPr>
          <w:rFonts w:ascii="Lucida Sans Unicode" w:hAnsi="Lucida Sans Unicode" w:cs="Lucida Sans Unicode"/>
          <w:sz w:val="22"/>
          <w:szCs w:val="22"/>
        </w:rPr>
        <w:t xml:space="preserve"> der </w:t>
      </w:r>
      <w:r w:rsidR="0064587B">
        <w:rPr>
          <w:rFonts w:ascii="Lucida Sans Unicode" w:hAnsi="Lucida Sans Unicode" w:cs="Lucida Sans Unicode"/>
          <w:sz w:val="22"/>
          <w:szCs w:val="22"/>
        </w:rPr>
        <w:t>vdek-Landesvertretung</w:t>
      </w:r>
      <w:r w:rsidR="005E229F" w:rsidRPr="005E229F">
        <w:rPr>
          <w:rFonts w:ascii="Lucida Sans Unicode" w:hAnsi="Lucida Sans Unicode" w:cs="Lucida Sans Unicode"/>
          <w:sz w:val="22"/>
          <w:szCs w:val="22"/>
        </w:rPr>
        <w:t xml:space="preserve"> zu benennen</w:t>
      </w:r>
      <w:r w:rsidR="00A72CD4">
        <w:rPr>
          <w:rFonts w:ascii="Lucida Sans Unicode" w:hAnsi="Lucida Sans Unicode" w:cs="Lucida Sans Unicode"/>
          <w:sz w:val="22"/>
          <w:szCs w:val="22"/>
        </w:rPr>
        <w:t>.</w:t>
      </w:r>
      <w:r w:rsidR="002C22B6">
        <w:rPr>
          <w:rFonts w:ascii="Lucida Sans Unicode" w:hAnsi="Lucida Sans Unicode" w:cs="Lucida Sans Unicode"/>
          <w:sz w:val="22"/>
          <w:szCs w:val="22"/>
        </w:rPr>
        <w:t xml:space="preserve"> </w:t>
      </w:r>
      <w:r w:rsidR="00916715">
        <w:rPr>
          <w:rFonts w:ascii="Lucida Sans Unicode" w:hAnsi="Lucida Sans Unicode" w:cs="Lucida Sans Unicode"/>
          <w:sz w:val="22"/>
          <w:szCs w:val="22"/>
        </w:rPr>
        <w:t>Der Leistungserbringer stellt sicher, dass d</w:t>
      </w:r>
      <w:r w:rsidR="002C22B6" w:rsidRPr="00EA1A62">
        <w:rPr>
          <w:rFonts w:ascii="Lucida Sans Unicode" w:hAnsi="Lucida Sans Unicode" w:cs="Lucida Sans Unicode"/>
          <w:sz w:val="22"/>
          <w:szCs w:val="22"/>
        </w:rPr>
        <w:t xml:space="preserve">ie fachliche Leitung </w:t>
      </w:r>
      <w:r w:rsidR="00916715">
        <w:rPr>
          <w:rFonts w:ascii="Lucida Sans Unicode" w:hAnsi="Lucida Sans Unicode" w:cs="Lucida Sans Unicode"/>
          <w:sz w:val="22"/>
          <w:szCs w:val="22"/>
        </w:rPr>
        <w:t>durch</w:t>
      </w:r>
      <w:r w:rsidR="00BE40C4">
        <w:rPr>
          <w:rFonts w:ascii="Lucida Sans Unicode" w:hAnsi="Lucida Sans Unicode" w:cs="Lucida Sans Unicode"/>
          <w:sz w:val="22"/>
          <w:szCs w:val="22"/>
        </w:rPr>
        <w:t xml:space="preserve"> </w:t>
      </w:r>
      <w:r w:rsidR="00916715">
        <w:rPr>
          <w:rFonts w:ascii="Lucida Sans Unicode" w:hAnsi="Lucida Sans Unicode" w:cs="Lucida Sans Unicode"/>
          <w:sz w:val="22"/>
          <w:szCs w:val="22"/>
        </w:rPr>
        <w:t>eine</w:t>
      </w:r>
      <w:r w:rsidR="002C22B6" w:rsidRPr="00EA1A62">
        <w:rPr>
          <w:rFonts w:ascii="Lucida Sans Unicode" w:hAnsi="Lucida Sans Unicode" w:cs="Lucida Sans Unicode"/>
          <w:sz w:val="22"/>
          <w:szCs w:val="22"/>
        </w:rPr>
        <w:t xml:space="preserve"> beruflich qualifizierte</w:t>
      </w:r>
      <w:r>
        <w:rPr>
          <w:rFonts w:ascii="Lucida Sans Unicode" w:hAnsi="Lucida Sans Unicode" w:cs="Lucida Sans Unicode"/>
          <w:sz w:val="22"/>
          <w:szCs w:val="22"/>
        </w:rPr>
        <w:t xml:space="preserve"> </w:t>
      </w:r>
      <w:r w:rsidR="00916715">
        <w:rPr>
          <w:rFonts w:ascii="Lucida Sans Unicode" w:hAnsi="Lucida Sans Unicode" w:cs="Lucida Sans Unicode"/>
          <w:sz w:val="22"/>
          <w:szCs w:val="22"/>
        </w:rPr>
        <w:t>Person</w:t>
      </w:r>
      <w:r w:rsidR="002C22B6" w:rsidRPr="00EA1A62">
        <w:rPr>
          <w:rFonts w:ascii="Lucida Sans Unicode" w:hAnsi="Lucida Sans Unicode" w:cs="Lucida Sans Unicode"/>
          <w:sz w:val="22"/>
          <w:szCs w:val="22"/>
        </w:rPr>
        <w:t xml:space="preserve"> </w:t>
      </w:r>
      <w:r w:rsidR="00916715">
        <w:rPr>
          <w:rFonts w:ascii="Lucida Sans Unicode" w:hAnsi="Lucida Sans Unicode" w:cs="Lucida Sans Unicode"/>
          <w:sz w:val="22"/>
          <w:szCs w:val="22"/>
        </w:rPr>
        <w:t>wahrgenommen wird. Dabei darf es sich</w:t>
      </w:r>
      <w:r w:rsidR="00EA1A62">
        <w:rPr>
          <w:rFonts w:ascii="Lucida Sans Unicode" w:hAnsi="Lucida Sans Unicode" w:cs="Lucida Sans Unicode"/>
          <w:sz w:val="22"/>
          <w:szCs w:val="22"/>
        </w:rPr>
        <w:t xml:space="preserve"> nicht </w:t>
      </w:r>
      <w:r w:rsidR="00916715">
        <w:rPr>
          <w:rFonts w:ascii="Lucida Sans Unicode" w:hAnsi="Lucida Sans Unicode" w:cs="Lucida Sans Unicode"/>
          <w:sz w:val="22"/>
          <w:szCs w:val="22"/>
        </w:rPr>
        <w:t>um einen f</w:t>
      </w:r>
      <w:r w:rsidR="00EA1A62">
        <w:rPr>
          <w:rFonts w:ascii="Lucida Sans Unicode" w:hAnsi="Lucida Sans Unicode" w:cs="Lucida Sans Unicode"/>
          <w:sz w:val="22"/>
          <w:szCs w:val="22"/>
        </w:rPr>
        <w:t>reien Mitarbeiter</w:t>
      </w:r>
      <w:r w:rsidR="00916715">
        <w:rPr>
          <w:rFonts w:ascii="Lucida Sans Unicode" w:hAnsi="Lucida Sans Unicode" w:cs="Lucida Sans Unicode"/>
          <w:sz w:val="22"/>
          <w:szCs w:val="22"/>
        </w:rPr>
        <w:t xml:space="preserve"> handeln</w:t>
      </w:r>
      <w:r w:rsidR="002C22B6" w:rsidRPr="00EA1A62">
        <w:rPr>
          <w:rFonts w:ascii="Lucida Sans Unicode" w:hAnsi="Lucida Sans Unicode" w:cs="Lucida Sans Unicode"/>
          <w:sz w:val="22"/>
          <w:szCs w:val="22"/>
        </w:rPr>
        <w:t>.</w:t>
      </w:r>
      <w:r w:rsidR="00A72CD4">
        <w:rPr>
          <w:rFonts w:ascii="Lucida Sans Unicode" w:hAnsi="Lucida Sans Unicode" w:cs="Lucida Sans Unicode"/>
          <w:sz w:val="22"/>
          <w:szCs w:val="22"/>
        </w:rPr>
        <w:t xml:space="preserve"> Der Leistungserbringer hat gegenüber </w:t>
      </w:r>
      <w:r w:rsidR="00A72CD4" w:rsidRPr="005E229F">
        <w:rPr>
          <w:rFonts w:ascii="Lucida Sans Unicode" w:hAnsi="Lucida Sans Unicode" w:cs="Lucida Sans Unicode"/>
          <w:sz w:val="22"/>
          <w:szCs w:val="22"/>
        </w:rPr>
        <w:t xml:space="preserve">der </w:t>
      </w:r>
      <w:r w:rsidR="0064587B">
        <w:rPr>
          <w:rFonts w:ascii="Lucida Sans Unicode" w:hAnsi="Lucida Sans Unicode" w:cs="Lucida Sans Unicode"/>
          <w:sz w:val="22"/>
          <w:szCs w:val="22"/>
        </w:rPr>
        <w:t>vdek-Landesvertretung</w:t>
      </w:r>
      <w:r w:rsidR="00A72CD4" w:rsidRPr="005E229F">
        <w:rPr>
          <w:rFonts w:ascii="Lucida Sans Unicode" w:hAnsi="Lucida Sans Unicode" w:cs="Lucida Sans Unicode"/>
          <w:sz w:val="22"/>
          <w:szCs w:val="22"/>
        </w:rPr>
        <w:t xml:space="preserve"> </w:t>
      </w:r>
      <w:r w:rsidR="005E229F">
        <w:rPr>
          <w:rFonts w:ascii="Lucida Sans Unicode" w:hAnsi="Lucida Sans Unicode" w:cs="Lucida Sans Unicode"/>
          <w:sz w:val="22"/>
          <w:szCs w:val="22"/>
        </w:rPr>
        <w:t xml:space="preserve">die für die fachliche Leitung geforderte Qualifikation gemäß der Anlage 2 Ziffer I </w:t>
      </w:r>
      <w:r w:rsidR="00B67DD8">
        <w:rPr>
          <w:rFonts w:ascii="Lucida Sans Unicode" w:hAnsi="Lucida Sans Unicode" w:cs="Lucida Sans Unicode"/>
          <w:sz w:val="22"/>
          <w:szCs w:val="22"/>
        </w:rPr>
        <w:t xml:space="preserve">unter Einreichung einer Kopie der Berufsurkunde </w:t>
      </w:r>
      <w:r w:rsidR="005E229F">
        <w:rPr>
          <w:rFonts w:ascii="Lucida Sans Unicode" w:hAnsi="Lucida Sans Unicode" w:cs="Lucida Sans Unicode"/>
          <w:sz w:val="22"/>
          <w:szCs w:val="22"/>
        </w:rPr>
        <w:t>nachzuweisen</w:t>
      </w:r>
      <w:r w:rsidR="005E229F" w:rsidRPr="005E229F">
        <w:rPr>
          <w:rFonts w:ascii="Lucida Sans Unicode" w:hAnsi="Lucida Sans Unicode" w:cs="Lucida Sans Unicode"/>
          <w:sz w:val="22"/>
          <w:szCs w:val="22"/>
        </w:rPr>
        <w:t xml:space="preserve">. </w:t>
      </w:r>
      <w:r w:rsidR="00885DCB" w:rsidRPr="005E229F">
        <w:rPr>
          <w:rFonts w:ascii="Lucida Sans Unicode" w:hAnsi="Lucida Sans Unicode" w:cs="Lucida Sans Unicode"/>
          <w:sz w:val="22"/>
          <w:szCs w:val="22"/>
        </w:rPr>
        <w:t>Die</w:t>
      </w:r>
      <w:r w:rsidR="00885DCB">
        <w:rPr>
          <w:rFonts w:ascii="Lucida Sans Unicode" w:hAnsi="Lucida Sans Unicode" w:cs="Lucida Sans Unicode"/>
          <w:sz w:val="22"/>
          <w:szCs w:val="22"/>
        </w:rPr>
        <w:t xml:space="preserve"> Erreichbarkeit der</w:t>
      </w:r>
      <w:r w:rsidR="00885DCB" w:rsidRPr="005E229F">
        <w:rPr>
          <w:rFonts w:ascii="Lucida Sans Unicode" w:hAnsi="Lucida Sans Unicode" w:cs="Lucida Sans Unicode"/>
          <w:sz w:val="22"/>
          <w:szCs w:val="22"/>
        </w:rPr>
        <w:t xml:space="preserve"> fachliche</w:t>
      </w:r>
      <w:r w:rsidR="00885DCB">
        <w:rPr>
          <w:rFonts w:ascii="Lucida Sans Unicode" w:hAnsi="Lucida Sans Unicode" w:cs="Lucida Sans Unicode"/>
          <w:sz w:val="22"/>
          <w:szCs w:val="22"/>
        </w:rPr>
        <w:t>n</w:t>
      </w:r>
      <w:r w:rsidR="00885DCB" w:rsidRPr="005E229F">
        <w:rPr>
          <w:rFonts w:ascii="Lucida Sans Unicode" w:hAnsi="Lucida Sans Unicode" w:cs="Lucida Sans Unicode"/>
          <w:sz w:val="22"/>
          <w:szCs w:val="22"/>
        </w:rPr>
        <w:t xml:space="preserve"> Leitung muss</w:t>
      </w:r>
      <w:r w:rsidR="00885DCB">
        <w:rPr>
          <w:rFonts w:ascii="Lucida Sans Unicode" w:hAnsi="Lucida Sans Unicode" w:cs="Lucida Sans Unicode"/>
          <w:sz w:val="22"/>
          <w:szCs w:val="22"/>
        </w:rPr>
        <w:t xml:space="preserve"> während der Zeiten der Leistungs</w:t>
      </w:r>
      <w:r w:rsidR="00EA1A62">
        <w:rPr>
          <w:rFonts w:ascii="Lucida Sans Unicode" w:hAnsi="Lucida Sans Unicode" w:cs="Lucida Sans Unicode"/>
          <w:sz w:val="22"/>
          <w:szCs w:val="22"/>
        </w:rPr>
        <w:t>erbringung</w:t>
      </w:r>
      <w:r w:rsidR="00885DCB" w:rsidRPr="005E229F">
        <w:rPr>
          <w:rFonts w:ascii="Lucida Sans Unicode" w:hAnsi="Lucida Sans Unicode" w:cs="Lucida Sans Unicode"/>
          <w:sz w:val="22"/>
          <w:szCs w:val="22"/>
        </w:rPr>
        <w:t xml:space="preserve"> </w:t>
      </w:r>
      <w:r w:rsidR="00885DCB">
        <w:rPr>
          <w:rFonts w:ascii="Lucida Sans Unicode" w:hAnsi="Lucida Sans Unicode" w:cs="Lucida Sans Unicode"/>
          <w:sz w:val="22"/>
          <w:szCs w:val="22"/>
        </w:rPr>
        <w:t>permanent</w:t>
      </w:r>
      <w:r w:rsidR="00885DCB" w:rsidRPr="005E229F">
        <w:rPr>
          <w:rFonts w:ascii="Lucida Sans Unicode" w:hAnsi="Lucida Sans Unicode" w:cs="Lucida Sans Unicode"/>
          <w:sz w:val="22"/>
          <w:szCs w:val="22"/>
        </w:rPr>
        <w:t xml:space="preserve"> gewährleistet sein.</w:t>
      </w:r>
      <w:r w:rsidR="00BC23FC">
        <w:rPr>
          <w:rFonts w:ascii="Lucida Sans Unicode" w:hAnsi="Lucida Sans Unicode" w:cs="Lucida Sans Unicode"/>
          <w:sz w:val="22"/>
          <w:szCs w:val="22"/>
        </w:rPr>
        <w:t xml:space="preserve"> Die fachliche Leitung kann auf zwei jeweils in Teilzeit angestellte Kräfte aufgeteilt werden</w:t>
      </w:r>
      <w:r w:rsidR="00B42F93">
        <w:rPr>
          <w:rFonts w:ascii="Lucida Sans Unicode" w:hAnsi="Lucida Sans Unicode" w:cs="Lucida Sans Unicode"/>
          <w:sz w:val="22"/>
          <w:szCs w:val="22"/>
        </w:rPr>
        <w:t>, die in Summe einer Vollzeitstelle entsprechen</w:t>
      </w:r>
      <w:r w:rsidR="00BC23FC">
        <w:rPr>
          <w:rFonts w:ascii="Lucida Sans Unicode" w:hAnsi="Lucida Sans Unicode" w:cs="Lucida Sans Unicode"/>
          <w:sz w:val="22"/>
          <w:szCs w:val="22"/>
        </w:rPr>
        <w:t>.</w:t>
      </w:r>
    </w:p>
    <w:p w14:paraId="3169957E" w14:textId="77777777" w:rsidR="007A3C56" w:rsidRPr="00355750" w:rsidRDefault="007A3C56" w:rsidP="00AC202C">
      <w:pPr>
        <w:ind w:left="708" w:hanging="708"/>
        <w:rPr>
          <w:rFonts w:ascii="Lucida Sans Unicode" w:hAnsi="Lucida Sans Unicode" w:cs="Lucida Sans Unicode"/>
          <w:sz w:val="22"/>
          <w:szCs w:val="22"/>
        </w:rPr>
      </w:pPr>
    </w:p>
    <w:p w14:paraId="3A98C71C" w14:textId="5AA880C8" w:rsidR="00D948CE" w:rsidRDefault="007A3C56" w:rsidP="00AC202C">
      <w:pPr>
        <w:ind w:left="567"/>
        <w:rPr>
          <w:rFonts w:ascii="Lucida Sans Unicode" w:hAnsi="Lucida Sans Unicode" w:cs="Lucida Sans Unicode"/>
          <w:sz w:val="22"/>
          <w:szCs w:val="22"/>
        </w:rPr>
      </w:pPr>
      <w:r w:rsidRPr="00355750">
        <w:rPr>
          <w:rFonts w:ascii="Lucida Sans Unicode" w:hAnsi="Lucida Sans Unicode" w:cs="Lucida Sans Unicode"/>
          <w:sz w:val="22"/>
          <w:szCs w:val="22"/>
        </w:rPr>
        <w:t>Der Leistungserbringer</w:t>
      </w:r>
      <w:r w:rsidR="00884689">
        <w:rPr>
          <w:rFonts w:ascii="Lucida Sans Unicode" w:hAnsi="Lucida Sans Unicode" w:cs="Lucida Sans Unicode"/>
          <w:sz w:val="22"/>
          <w:szCs w:val="22"/>
        </w:rPr>
        <w:t xml:space="preserve"> ist</w:t>
      </w:r>
      <w:r w:rsidRPr="00355750">
        <w:rPr>
          <w:rFonts w:ascii="Lucida Sans Unicode" w:hAnsi="Lucida Sans Unicode" w:cs="Lucida Sans Unicode"/>
          <w:sz w:val="22"/>
          <w:szCs w:val="22"/>
        </w:rPr>
        <w:t xml:space="preserve"> verpflichtet, die Vertragsleistungen entsprechend den Bedürfnissen nach einer wirtschaftlichen</w:t>
      </w:r>
      <w:r w:rsidR="00486D0A">
        <w:rPr>
          <w:rFonts w:ascii="Lucida Sans Unicode" w:hAnsi="Lucida Sans Unicode" w:cs="Lucida Sans Unicode"/>
          <w:sz w:val="22"/>
          <w:szCs w:val="22"/>
        </w:rPr>
        <w:t xml:space="preserve"> und</w:t>
      </w:r>
      <w:r w:rsidRPr="00355750">
        <w:rPr>
          <w:rFonts w:ascii="Lucida Sans Unicode" w:hAnsi="Lucida Sans Unicode" w:cs="Lucida Sans Unicode"/>
          <w:sz w:val="22"/>
          <w:szCs w:val="22"/>
        </w:rPr>
        <w:t xml:space="preserve"> zweckmäßigen Versorgung </w:t>
      </w:r>
      <w:r w:rsidR="00CF342D">
        <w:rPr>
          <w:rFonts w:ascii="Lucida Sans Unicode" w:hAnsi="Lucida Sans Unicode" w:cs="Lucida Sans Unicode"/>
          <w:sz w:val="22"/>
          <w:szCs w:val="22"/>
        </w:rPr>
        <w:t>zu erbringen</w:t>
      </w:r>
      <w:r w:rsidRPr="00355750">
        <w:rPr>
          <w:rFonts w:ascii="Lucida Sans Unicode" w:hAnsi="Lucida Sans Unicode" w:cs="Lucida Sans Unicode"/>
          <w:sz w:val="22"/>
          <w:szCs w:val="22"/>
        </w:rPr>
        <w:t xml:space="preserve"> und seine Dienste nach </w:t>
      </w:r>
      <w:r w:rsidR="00885DCB">
        <w:rPr>
          <w:rFonts w:ascii="Lucida Sans Unicode" w:hAnsi="Lucida Sans Unicode" w:cs="Lucida Sans Unicode"/>
          <w:sz w:val="22"/>
          <w:szCs w:val="22"/>
        </w:rPr>
        <w:t xml:space="preserve">dem </w:t>
      </w:r>
      <w:r w:rsidRPr="00355750">
        <w:rPr>
          <w:rFonts w:ascii="Lucida Sans Unicode" w:hAnsi="Lucida Sans Unicode" w:cs="Lucida Sans Unicode"/>
          <w:sz w:val="22"/>
          <w:szCs w:val="22"/>
        </w:rPr>
        <w:t xml:space="preserve">Erfordernis des Versicherten </w:t>
      </w:r>
      <w:r w:rsidR="00E616FA">
        <w:rPr>
          <w:rFonts w:ascii="Lucida Sans Unicode" w:hAnsi="Lucida Sans Unicode" w:cs="Lucida Sans Unicode"/>
          <w:sz w:val="22"/>
          <w:szCs w:val="22"/>
        </w:rPr>
        <w:t xml:space="preserve">für die gesamte Dauer der Durchführung der von der </w:t>
      </w:r>
      <w:r w:rsidR="005D5C24">
        <w:rPr>
          <w:rFonts w:ascii="Lucida Sans Unicode" w:hAnsi="Lucida Sans Unicode" w:cs="Lucida Sans Unicode"/>
          <w:sz w:val="22"/>
          <w:szCs w:val="22"/>
        </w:rPr>
        <w:t>Krankenkasse</w:t>
      </w:r>
      <w:r w:rsidR="00E616FA">
        <w:rPr>
          <w:rFonts w:ascii="Lucida Sans Unicode" w:hAnsi="Lucida Sans Unicode" w:cs="Lucida Sans Unicode"/>
          <w:sz w:val="22"/>
          <w:szCs w:val="22"/>
        </w:rPr>
        <w:t xml:space="preserve"> genehmigten Leistung </w:t>
      </w:r>
      <w:r w:rsidRPr="00355750">
        <w:rPr>
          <w:rFonts w:ascii="Lucida Sans Unicode" w:hAnsi="Lucida Sans Unicode" w:cs="Lucida Sans Unicode"/>
          <w:sz w:val="22"/>
          <w:szCs w:val="22"/>
        </w:rPr>
        <w:t>zu gewährleisten</w:t>
      </w:r>
      <w:r w:rsidR="00F93300">
        <w:rPr>
          <w:rFonts w:ascii="Lucida Sans Unicode" w:hAnsi="Lucida Sans Unicode" w:cs="Lucida Sans Unicode"/>
          <w:sz w:val="22"/>
          <w:szCs w:val="22"/>
        </w:rPr>
        <w:t xml:space="preserve">. Ist </w:t>
      </w:r>
      <w:r w:rsidR="00486D0A">
        <w:rPr>
          <w:rFonts w:ascii="Lucida Sans Unicode" w:hAnsi="Lucida Sans Unicode" w:cs="Lucida Sans Unicode"/>
          <w:sz w:val="22"/>
          <w:szCs w:val="22"/>
        </w:rPr>
        <w:t xml:space="preserve">konkret </w:t>
      </w:r>
      <w:r w:rsidR="00F93300">
        <w:rPr>
          <w:rFonts w:ascii="Lucida Sans Unicode" w:hAnsi="Lucida Sans Unicode" w:cs="Lucida Sans Unicode"/>
          <w:sz w:val="22"/>
          <w:szCs w:val="22"/>
        </w:rPr>
        <w:t xml:space="preserve">absehbar, dass die von der Krankenkasse genehmigten Leistungen nicht mehr </w:t>
      </w:r>
      <w:r w:rsidR="00486D0A">
        <w:rPr>
          <w:rFonts w:ascii="Lucida Sans Unicode" w:hAnsi="Lucida Sans Unicode" w:cs="Lucida Sans Unicode"/>
          <w:sz w:val="22"/>
          <w:szCs w:val="22"/>
        </w:rPr>
        <w:t>erbracht</w:t>
      </w:r>
      <w:r w:rsidR="00F93300">
        <w:rPr>
          <w:rFonts w:ascii="Lucida Sans Unicode" w:hAnsi="Lucida Sans Unicode" w:cs="Lucida Sans Unicode"/>
          <w:sz w:val="22"/>
          <w:szCs w:val="22"/>
        </w:rPr>
        <w:t xml:space="preserve"> werden können</w:t>
      </w:r>
      <w:r w:rsidR="00E616FA" w:rsidRPr="005E2B35">
        <w:rPr>
          <w:rFonts w:ascii="Lucida Sans Unicode" w:hAnsi="Lucida Sans Unicode" w:cs="Lucida Sans Unicode"/>
          <w:sz w:val="22"/>
          <w:szCs w:val="22"/>
        </w:rPr>
        <w:t xml:space="preserve">, informiert der Leistungserbringer die leistungspflichtige </w:t>
      </w:r>
      <w:r w:rsidR="005D5C24">
        <w:rPr>
          <w:rFonts w:ascii="Lucida Sans Unicode" w:hAnsi="Lucida Sans Unicode" w:cs="Lucida Sans Unicode"/>
          <w:sz w:val="22"/>
          <w:szCs w:val="22"/>
        </w:rPr>
        <w:t>Krankenkasse</w:t>
      </w:r>
      <w:r w:rsidR="00E616FA" w:rsidRPr="005E2B35">
        <w:rPr>
          <w:rFonts w:ascii="Lucida Sans Unicode" w:hAnsi="Lucida Sans Unicode" w:cs="Lucida Sans Unicode"/>
          <w:sz w:val="22"/>
          <w:szCs w:val="22"/>
        </w:rPr>
        <w:t xml:space="preserve"> </w:t>
      </w:r>
      <w:r w:rsidR="00486D0A">
        <w:rPr>
          <w:rFonts w:ascii="Lucida Sans Unicode" w:hAnsi="Lucida Sans Unicode" w:cs="Lucida Sans Unicode"/>
          <w:sz w:val="22"/>
          <w:szCs w:val="22"/>
        </w:rPr>
        <w:t xml:space="preserve">und den Versicherten </w:t>
      </w:r>
      <w:r w:rsidR="000E1E68">
        <w:rPr>
          <w:rFonts w:ascii="Lucida Sans Unicode" w:hAnsi="Lucida Sans Unicode" w:cs="Lucida Sans Unicode"/>
          <w:sz w:val="22"/>
          <w:szCs w:val="22"/>
        </w:rPr>
        <w:t>unter schriftlicher Angabe der Gründe</w:t>
      </w:r>
      <w:r w:rsidR="00E616FA" w:rsidRPr="005E2B35">
        <w:rPr>
          <w:rFonts w:ascii="Lucida Sans Unicode" w:hAnsi="Lucida Sans Unicode" w:cs="Lucida Sans Unicode"/>
          <w:sz w:val="22"/>
          <w:szCs w:val="22"/>
        </w:rPr>
        <w:t xml:space="preserve"> </w:t>
      </w:r>
      <w:r w:rsidR="00E616FA" w:rsidRPr="005E2B35">
        <w:rPr>
          <w:rFonts w:ascii="Lucida Sans Unicode" w:hAnsi="Lucida Sans Unicode" w:cs="Lucida Sans Unicode"/>
          <w:sz w:val="22"/>
          <w:szCs w:val="22"/>
        </w:rPr>
        <w:lastRenderedPageBreak/>
        <w:t>unverzüglich</w:t>
      </w:r>
      <w:r w:rsidR="00F319A3">
        <w:rPr>
          <w:rFonts w:ascii="Lucida Sans Unicode" w:hAnsi="Lucida Sans Unicode" w:cs="Lucida Sans Unicode"/>
          <w:sz w:val="22"/>
          <w:szCs w:val="22"/>
        </w:rPr>
        <w:t>.</w:t>
      </w:r>
      <w:r w:rsidR="00CF5438" w:rsidRPr="00CF5438">
        <w:rPr>
          <w:rFonts w:ascii="Lucida Sans Unicode" w:hAnsi="Lucida Sans Unicode" w:cs="Lucida Sans Unicode"/>
          <w:sz w:val="22"/>
          <w:szCs w:val="22"/>
        </w:rPr>
        <w:t xml:space="preserve"> </w:t>
      </w:r>
      <w:r w:rsidR="00E616FA" w:rsidRPr="005E2B35">
        <w:rPr>
          <w:rFonts w:ascii="Lucida Sans Unicode" w:hAnsi="Lucida Sans Unicode" w:cs="Lucida Sans Unicode"/>
          <w:sz w:val="22"/>
          <w:szCs w:val="22"/>
        </w:rPr>
        <w:t xml:space="preserve">Weiterhin meldet der Leistungserbringer der leistungspflichtigen </w:t>
      </w:r>
      <w:r w:rsidR="005D5C24">
        <w:rPr>
          <w:rFonts w:ascii="Lucida Sans Unicode" w:hAnsi="Lucida Sans Unicode" w:cs="Lucida Sans Unicode"/>
          <w:sz w:val="22"/>
          <w:szCs w:val="22"/>
        </w:rPr>
        <w:t>Krankenkasse</w:t>
      </w:r>
      <w:r w:rsidR="00F04FE8">
        <w:rPr>
          <w:rFonts w:ascii="Lucida Sans Unicode" w:hAnsi="Lucida Sans Unicode" w:cs="Lucida Sans Unicode"/>
          <w:sz w:val="22"/>
          <w:szCs w:val="22"/>
        </w:rPr>
        <w:t xml:space="preserve"> unverzüglich</w:t>
      </w:r>
      <w:r w:rsidR="00E616FA" w:rsidRPr="005E2B35">
        <w:rPr>
          <w:rFonts w:ascii="Lucida Sans Unicode" w:hAnsi="Lucida Sans Unicode" w:cs="Lucida Sans Unicode"/>
          <w:sz w:val="22"/>
          <w:szCs w:val="22"/>
        </w:rPr>
        <w:t>, wenn für die Leistungsgewährung relevante Änderungen</w:t>
      </w:r>
      <w:proofErr w:type="gramStart"/>
      <w:r w:rsidR="00E616FA" w:rsidRPr="005E2B35">
        <w:rPr>
          <w:rFonts w:ascii="Lucida Sans Unicode" w:hAnsi="Lucida Sans Unicode" w:cs="Lucida Sans Unicode"/>
          <w:sz w:val="22"/>
          <w:szCs w:val="22"/>
        </w:rPr>
        <w:t xml:space="preserve"> </w:t>
      </w:r>
      <w:r w:rsidR="00B57976">
        <w:rPr>
          <w:rFonts w:ascii="Lucida Sans Unicode" w:hAnsi="Lucida Sans Unicode" w:cs="Lucida Sans Unicode"/>
          <w:sz w:val="22"/>
          <w:szCs w:val="22"/>
        </w:rPr>
        <w:t xml:space="preserve">  </w:t>
      </w:r>
      <w:r w:rsidR="00E616FA" w:rsidRPr="005E2B35">
        <w:rPr>
          <w:rFonts w:ascii="Lucida Sans Unicode" w:hAnsi="Lucida Sans Unicode" w:cs="Lucida Sans Unicode"/>
          <w:sz w:val="22"/>
          <w:szCs w:val="22"/>
        </w:rPr>
        <w:t>(</w:t>
      </w:r>
      <w:proofErr w:type="gramEnd"/>
      <w:r w:rsidR="00E616FA" w:rsidRPr="005E2B35">
        <w:rPr>
          <w:rFonts w:ascii="Lucida Sans Unicode" w:hAnsi="Lucida Sans Unicode" w:cs="Lucida Sans Unicode"/>
          <w:sz w:val="22"/>
          <w:szCs w:val="22"/>
        </w:rPr>
        <w:t>z. B. vorzeitige Entlassung aus dem Krankenhaus) eintreten.</w:t>
      </w:r>
    </w:p>
    <w:p w14:paraId="121B49D4" w14:textId="77777777" w:rsidR="00D948CE" w:rsidRDefault="00D948CE" w:rsidP="00AC202C">
      <w:pPr>
        <w:tabs>
          <w:tab w:val="left" w:pos="709"/>
        </w:tabs>
        <w:rPr>
          <w:rFonts w:ascii="Lucida Sans Unicode" w:hAnsi="Lucida Sans Unicode" w:cs="Lucida Sans Unicode"/>
          <w:sz w:val="22"/>
          <w:szCs w:val="22"/>
        </w:rPr>
      </w:pPr>
    </w:p>
    <w:p w14:paraId="3BEBF686" w14:textId="10BD55D1" w:rsidR="007A3C56" w:rsidRPr="00355750" w:rsidRDefault="007B246E" w:rsidP="00AC202C">
      <w:pPr>
        <w:ind w:left="567" w:hanging="567"/>
        <w:rPr>
          <w:rFonts w:ascii="Lucida Sans Unicode" w:hAnsi="Lucida Sans Unicode" w:cs="Lucida Sans Unicode"/>
          <w:sz w:val="22"/>
          <w:szCs w:val="22"/>
        </w:rPr>
      </w:pPr>
      <w:r>
        <w:rPr>
          <w:rFonts w:ascii="Lucida Sans Unicode" w:hAnsi="Lucida Sans Unicode" w:cs="Lucida Sans Unicode"/>
          <w:sz w:val="22"/>
          <w:szCs w:val="22"/>
        </w:rPr>
        <w:t>(2)</w:t>
      </w:r>
      <w:r>
        <w:rPr>
          <w:rFonts w:ascii="Lucida Sans Unicode" w:hAnsi="Lucida Sans Unicode" w:cs="Lucida Sans Unicode"/>
          <w:sz w:val="22"/>
          <w:szCs w:val="22"/>
        </w:rPr>
        <w:tab/>
      </w:r>
      <w:r w:rsidR="007A3C56" w:rsidRPr="00355750">
        <w:rPr>
          <w:rFonts w:ascii="Lucida Sans Unicode" w:hAnsi="Lucida Sans Unicode" w:cs="Lucida Sans Unicode"/>
          <w:sz w:val="22"/>
          <w:szCs w:val="22"/>
        </w:rPr>
        <w:t>Die Leistungen sind sorgfältig, einwandfrei und ausreichend auszuführen. Es ist darauf zu achten, da</w:t>
      </w:r>
      <w:r w:rsidR="00DB54FE">
        <w:rPr>
          <w:rFonts w:ascii="Lucida Sans Unicode" w:hAnsi="Lucida Sans Unicode" w:cs="Lucida Sans Unicode"/>
          <w:sz w:val="22"/>
          <w:szCs w:val="22"/>
        </w:rPr>
        <w:t>ss</w:t>
      </w:r>
      <w:r w:rsidR="007A3C56" w:rsidRPr="00355750">
        <w:rPr>
          <w:rFonts w:ascii="Lucida Sans Unicode" w:hAnsi="Lucida Sans Unicode" w:cs="Lucida Sans Unicode"/>
          <w:sz w:val="22"/>
          <w:szCs w:val="22"/>
        </w:rPr>
        <w:t xml:space="preserve"> die Leistungen nur in notwendigem Umfang in Anspruch genommen werden.</w:t>
      </w:r>
    </w:p>
    <w:p w14:paraId="665D4878" w14:textId="77777777" w:rsidR="007A3C56" w:rsidRPr="00355750" w:rsidRDefault="007A3C56" w:rsidP="00AC202C">
      <w:pPr>
        <w:tabs>
          <w:tab w:val="left" w:pos="709"/>
        </w:tabs>
        <w:rPr>
          <w:rFonts w:ascii="Lucida Sans Unicode" w:hAnsi="Lucida Sans Unicode" w:cs="Lucida Sans Unicode"/>
          <w:sz w:val="22"/>
          <w:szCs w:val="22"/>
        </w:rPr>
      </w:pPr>
    </w:p>
    <w:p w14:paraId="23B222F9" w14:textId="3E882C51" w:rsidR="007A3C56" w:rsidRPr="00355750" w:rsidRDefault="007B246E" w:rsidP="00AC202C">
      <w:pPr>
        <w:tabs>
          <w:tab w:val="left" w:pos="567"/>
        </w:tabs>
        <w:ind w:left="567" w:hanging="567"/>
        <w:rPr>
          <w:rFonts w:ascii="Lucida Sans Unicode" w:hAnsi="Lucida Sans Unicode" w:cs="Lucida Sans Unicode"/>
          <w:sz w:val="22"/>
          <w:szCs w:val="22"/>
        </w:rPr>
      </w:pPr>
      <w:r>
        <w:rPr>
          <w:rFonts w:ascii="Lucida Sans Unicode" w:hAnsi="Lucida Sans Unicode" w:cs="Lucida Sans Unicode"/>
          <w:sz w:val="22"/>
          <w:szCs w:val="22"/>
        </w:rPr>
        <w:t>(3)</w:t>
      </w:r>
      <w:r>
        <w:rPr>
          <w:rFonts w:ascii="Lucida Sans Unicode" w:hAnsi="Lucida Sans Unicode" w:cs="Lucida Sans Unicode"/>
          <w:sz w:val="22"/>
          <w:szCs w:val="22"/>
        </w:rPr>
        <w:tab/>
      </w:r>
      <w:r w:rsidR="007A3C56" w:rsidRPr="00355750">
        <w:rPr>
          <w:rFonts w:ascii="Lucida Sans Unicode" w:hAnsi="Lucida Sans Unicode" w:cs="Lucida Sans Unicode"/>
          <w:sz w:val="22"/>
          <w:szCs w:val="22"/>
        </w:rPr>
        <w:t>Der Leistungserbringe</w:t>
      </w:r>
      <w:r w:rsidR="00DB54FE">
        <w:rPr>
          <w:rFonts w:ascii="Lucida Sans Unicode" w:hAnsi="Lucida Sans Unicode" w:cs="Lucida Sans Unicode"/>
          <w:sz w:val="22"/>
          <w:szCs w:val="22"/>
        </w:rPr>
        <w:t>r hat dafür Sorge zu tragen, dass</w:t>
      </w:r>
      <w:r w:rsidR="007A3C56" w:rsidRPr="00355750">
        <w:rPr>
          <w:rFonts w:ascii="Lucida Sans Unicode" w:hAnsi="Lucida Sans Unicode" w:cs="Lucida Sans Unicode"/>
          <w:sz w:val="22"/>
          <w:szCs w:val="22"/>
        </w:rPr>
        <w:t xml:space="preserve"> </w:t>
      </w:r>
      <w:r w:rsidR="007A3C56" w:rsidRPr="00E616FA">
        <w:rPr>
          <w:rFonts w:ascii="Lucida Sans Unicode" w:hAnsi="Lucida Sans Unicode" w:cs="Lucida Sans Unicode"/>
          <w:sz w:val="22"/>
          <w:szCs w:val="22"/>
        </w:rPr>
        <w:t>die Weiterführung des Haushaltes auch bei seiner Ab</w:t>
      </w:r>
      <w:r w:rsidR="007A3C56" w:rsidRPr="00355750">
        <w:rPr>
          <w:rFonts w:ascii="Lucida Sans Unicode" w:hAnsi="Lucida Sans Unicode" w:cs="Lucida Sans Unicode"/>
          <w:sz w:val="22"/>
          <w:szCs w:val="22"/>
        </w:rPr>
        <w:t>wesenheit durch Verhinderung, Krankheit oder Urlaub durch gleichwertige Vertretung gewährleistet ist.</w:t>
      </w:r>
      <w:r w:rsidR="005E2B35">
        <w:rPr>
          <w:rFonts w:ascii="Lucida Sans Unicode" w:hAnsi="Lucida Sans Unicode" w:cs="Lucida Sans Unicode"/>
          <w:sz w:val="22"/>
          <w:szCs w:val="22"/>
        </w:rPr>
        <w:t xml:space="preserve"> </w:t>
      </w:r>
    </w:p>
    <w:p w14:paraId="03F47C35" w14:textId="77777777" w:rsidR="007A3C56" w:rsidRPr="00355750" w:rsidRDefault="007A3C56" w:rsidP="00AC202C">
      <w:pPr>
        <w:tabs>
          <w:tab w:val="left" w:pos="709"/>
        </w:tabs>
        <w:rPr>
          <w:rFonts w:ascii="Lucida Sans Unicode" w:hAnsi="Lucida Sans Unicode" w:cs="Lucida Sans Unicode"/>
          <w:sz w:val="22"/>
          <w:szCs w:val="22"/>
        </w:rPr>
      </w:pPr>
    </w:p>
    <w:p w14:paraId="554DB73F" w14:textId="1689B720" w:rsidR="007A3C56" w:rsidRPr="00355750" w:rsidRDefault="007B246E" w:rsidP="00AC202C">
      <w:pPr>
        <w:ind w:left="567" w:hanging="567"/>
        <w:rPr>
          <w:rFonts w:ascii="Lucida Sans Unicode" w:hAnsi="Lucida Sans Unicode" w:cs="Lucida Sans Unicode"/>
          <w:sz w:val="22"/>
          <w:szCs w:val="22"/>
        </w:rPr>
      </w:pPr>
      <w:r>
        <w:rPr>
          <w:rFonts w:ascii="Lucida Sans Unicode" w:hAnsi="Lucida Sans Unicode" w:cs="Lucida Sans Unicode"/>
          <w:sz w:val="22"/>
          <w:szCs w:val="22"/>
        </w:rPr>
        <w:t>(4)</w:t>
      </w:r>
      <w:r>
        <w:rPr>
          <w:rFonts w:ascii="Lucida Sans Unicode" w:hAnsi="Lucida Sans Unicode" w:cs="Lucida Sans Unicode"/>
          <w:sz w:val="22"/>
          <w:szCs w:val="22"/>
        </w:rPr>
        <w:tab/>
      </w:r>
      <w:r w:rsidR="007A3C56" w:rsidRPr="00355750">
        <w:rPr>
          <w:rFonts w:ascii="Lucida Sans Unicode" w:hAnsi="Lucida Sans Unicode" w:cs="Lucida Sans Unicode"/>
          <w:sz w:val="22"/>
          <w:szCs w:val="22"/>
        </w:rPr>
        <w:t xml:space="preserve">Der Leistungserbringer übernimmt nach Maßgabe der gesetzlichen Vorschriften für die von der </w:t>
      </w:r>
      <w:r w:rsidR="005D5C24">
        <w:rPr>
          <w:rFonts w:ascii="Lucida Sans Unicode" w:hAnsi="Lucida Sans Unicode" w:cs="Lucida Sans Unicode"/>
          <w:sz w:val="22"/>
          <w:szCs w:val="22"/>
        </w:rPr>
        <w:t>Krankenkasse</w:t>
      </w:r>
      <w:r w:rsidR="007A3C56" w:rsidRPr="00355750">
        <w:rPr>
          <w:rFonts w:ascii="Lucida Sans Unicode" w:hAnsi="Lucida Sans Unicode" w:cs="Lucida Sans Unicode"/>
          <w:sz w:val="22"/>
          <w:szCs w:val="22"/>
        </w:rPr>
        <w:t xml:space="preserve"> genehmigten Leistungen die Haftung für Schäden. </w:t>
      </w:r>
      <w:r w:rsidR="007D4D80">
        <w:rPr>
          <w:rFonts w:ascii="Lucida Sans Unicode" w:hAnsi="Lucida Sans Unicode" w:cs="Lucida Sans Unicode"/>
          <w:sz w:val="22"/>
          <w:szCs w:val="22"/>
        </w:rPr>
        <w:t xml:space="preserve">Der Leistungserbringer </w:t>
      </w:r>
      <w:r w:rsidR="00884689">
        <w:rPr>
          <w:rFonts w:ascii="Lucida Sans Unicode" w:hAnsi="Lucida Sans Unicode" w:cs="Lucida Sans Unicode"/>
          <w:sz w:val="22"/>
          <w:szCs w:val="22"/>
        </w:rPr>
        <w:t xml:space="preserve">haftet </w:t>
      </w:r>
      <w:r w:rsidR="00884689" w:rsidRPr="00884689">
        <w:rPr>
          <w:rFonts w:ascii="Lucida Sans Unicode" w:hAnsi="Lucida Sans Unicode" w:cs="Lucida Sans Unicode"/>
          <w:sz w:val="22"/>
          <w:szCs w:val="22"/>
        </w:rPr>
        <w:t xml:space="preserve">für die von seinen </w:t>
      </w:r>
      <w:r w:rsidR="00884689">
        <w:rPr>
          <w:rFonts w:ascii="Lucida Sans Unicode" w:hAnsi="Lucida Sans Unicode" w:cs="Lucida Sans Unicode"/>
          <w:sz w:val="22"/>
          <w:szCs w:val="22"/>
        </w:rPr>
        <w:t>angestellten und freien Mitarbeitern</w:t>
      </w:r>
      <w:r w:rsidR="00884689" w:rsidRPr="00884689">
        <w:rPr>
          <w:rFonts w:ascii="Lucida Sans Unicode" w:hAnsi="Lucida Sans Unicode" w:cs="Lucida Sans Unicode"/>
          <w:sz w:val="22"/>
          <w:szCs w:val="22"/>
        </w:rPr>
        <w:t xml:space="preserve"> erbrachten Leistungen in gleichem Umfang wie für seine eigenen Leistungen. Er hat sich dafür regelmäßig den erforderlichen Überblick zu verschaffen. </w:t>
      </w:r>
      <w:r w:rsidR="008A2EA7">
        <w:rPr>
          <w:rFonts w:ascii="Lucida Sans Unicode" w:hAnsi="Lucida Sans Unicode" w:cs="Lucida Sans Unicode"/>
          <w:sz w:val="22"/>
          <w:szCs w:val="22"/>
        </w:rPr>
        <w:t xml:space="preserve">Er ist zudem verpflichtet, sich vor dem ersten Einsatz seiner angestellten und freien Mitarbeiterunter anderem durch Vorlage eines erweiterten Führungszeugnisses von deren Eignung zu überzeugen. </w:t>
      </w:r>
      <w:r w:rsidR="00884689" w:rsidRPr="00355750">
        <w:rPr>
          <w:rFonts w:ascii="Lucida Sans Unicode" w:hAnsi="Lucida Sans Unicode" w:cs="Lucida Sans Unicode"/>
          <w:sz w:val="22"/>
          <w:szCs w:val="22"/>
        </w:rPr>
        <w:t xml:space="preserve">Eine Haftung der </w:t>
      </w:r>
      <w:r w:rsidR="005D5C24">
        <w:rPr>
          <w:rFonts w:ascii="Lucida Sans Unicode" w:hAnsi="Lucida Sans Unicode" w:cs="Lucida Sans Unicode"/>
          <w:sz w:val="22"/>
          <w:szCs w:val="22"/>
        </w:rPr>
        <w:t>Krankenkasse</w:t>
      </w:r>
      <w:r w:rsidR="00884689" w:rsidRPr="00355750">
        <w:rPr>
          <w:rFonts w:ascii="Lucida Sans Unicode" w:hAnsi="Lucida Sans Unicode" w:cs="Lucida Sans Unicode"/>
          <w:sz w:val="22"/>
          <w:szCs w:val="22"/>
        </w:rPr>
        <w:t>n ist ausgeschlossen.</w:t>
      </w:r>
    </w:p>
    <w:p w14:paraId="217BDC5B" w14:textId="77777777" w:rsidR="007A3C56" w:rsidRDefault="007A3C56" w:rsidP="00AC202C">
      <w:pPr>
        <w:tabs>
          <w:tab w:val="left" w:pos="709"/>
        </w:tabs>
        <w:ind w:left="709" w:hanging="709"/>
        <w:rPr>
          <w:rFonts w:ascii="Lucida Sans Unicode" w:hAnsi="Lucida Sans Unicode" w:cs="Lucida Sans Unicode"/>
          <w:sz w:val="22"/>
          <w:szCs w:val="22"/>
        </w:rPr>
      </w:pPr>
    </w:p>
    <w:p w14:paraId="48981CE7" w14:textId="77777777" w:rsidR="00294525" w:rsidRDefault="00294525" w:rsidP="00AC202C">
      <w:pPr>
        <w:jc w:val="center"/>
        <w:rPr>
          <w:rFonts w:ascii="Lucida Sans Unicode" w:hAnsi="Lucida Sans Unicode" w:cs="Lucida Sans Unicode"/>
          <w:b/>
          <w:sz w:val="22"/>
          <w:szCs w:val="22"/>
        </w:rPr>
      </w:pPr>
    </w:p>
    <w:p w14:paraId="3FD408E5" w14:textId="0CFC13E6" w:rsidR="00C81A20" w:rsidRPr="007B246E" w:rsidRDefault="00C81A20" w:rsidP="00AC202C">
      <w:pPr>
        <w:jc w:val="center"/>
        <w:rPr>
          <w:rFonts w:ascii="Lucida Sans Unicode" w:hAnsi="Lucida Sans Unicode" w:cs="Lucida Sans Unicode"/>
          <w:b/>
          <w:sz w:val="22"/>
          <w:szCs w:val="22"/>
        </w:rPr>
      </w:pPr>
      <w:r w:rsidRPr="007B246E">
        <w:rPr>
          <w:rFonts w:ascii="Lucida Sans Unicode" w:hAnsi="Lucida Sans Unicode" w:cs="Lucida Sans Unicode"/>
          <w:b/>
          <w:sz w:val="22"/>
          <w:szCs w:val="22"/>
        </w:rPr>
        <w:t xml:space="preserve">§ </w:t>
      </w:r>
      <w:r w:rsidR="0003207A">
        <w:rPr>
          <w:rFonts w:ascii="Lucida Sans Unicode" w:hAnsi="Lucida Sans Unicode" w:cs="Lucida Sans Unicode"/>
          <w:b/>
          <w:sz w:val="22"/>
          <w:szCs w:val="22"/>
        </w:rPr>
        <w:t>3</w:t>
      </w:r>
    </w:p>
    <w:p w14:paraId="44660578" w14:textId="77777777" w:rsidR="00C81A20" w:rsidRPr="007B246E" w:rsidRDefault="00C81A20" w:rsidP="00AC202C">
      <w:pPr>
        <w:jc w:val="center"/>
        <w:rPr>
          <w:rFonts w:ascii="Lucida Sans Unicode" w:hAnsi="Lucida Sans Unicode" w:cs="Lucida Sans Unicode"/>
          <w:b/>
          <w:sz w:val="22"/>
          <w:szCs w:val="22"/>
        </w:rPr>
      </w:pPr>
      <w:r w:rsidRPr="007B246E">
        <w:rPr>
          <w:rFonts w:ascii="Lucida Sans Unicode" w:hAnsi="Lucida Sans Unicode" w:cs="Lucida Sans Unicode"/>
          <w:b/>
          <w:sz w:val="22"/>
          <w:szCs w:val="22"/>
        </w:rPr>
        <w:t xml:space="preserve">Vermittlungsverbot/Kooperation mit anderen </w:t>
      </w:r>
      <w:r w:rsidR="005927B2" w:rsidRPr="007B246E">
        <w:rPr>
          <w:rFonts w:ascii="Lucida Sans Unicode" w:hAnsi="Lucida Sans Unicode" w:cs="Lucida Sans Unicode"/>
          <w:b/>
          <w:sz w:val="22"/>
          <w:szCs w:val="22"/>
        </w:rPr>
        <w:t>Leistungserbringern</w:t>
      </w:r>
    </w:p>
    <w:p w14:paraId="18ECA2FD" w14:textId="77777777" w:rsidR="00C81A20" w:rsidRPr="00514FAC" w:rsidRDefault="00C81A20" w:rsidP="00AC202C">
      <w:pPr>
        <w:autoSpaceDE w:val="0"/>
        <w:autoSpaceDN w:val="0"/>
        <w:adjustRightInd w:val="0"/>
        <w:ind w:left="1416" w:firstLine="708"/>
        <w:rPr>
          <w:rFonts w:ascii="Lucida Sans Unicode" w:hAnsi="Lucida Sans Unicode" w:cs="Lucida Sans Unicode"/>
          <w:sz w:val="22"/>
          <w:szCs w:val="22"/>
        </w:rPr>
      </w:pPr>
    </w:p>
    <w:p w14:paraId="493587F2" w14:textId="09AEFF41" w:rsidR="00C81A20" w:rsidRPr="00514FAC" w:rsidRDefault="007B246E" w:rsidP="00AC202C">
      <w:pPr>
        <w:ind w:left="567" w:hanging="567"/>
        <w:rPr>
          <w:rFonts w:ascii="Lucida Sans Unicode" w:hAnsi="Lucida Sans Unicode" w:cs="Lucida Sans Unicode"/>
          <w:sz w:val="22"/>
          <w:szCs w:val="22"/>
        </w:rPr>
      </w:pPr>
      <w:r>
        <w:rPr>
          <w:rFonts w:ascii="Lucida Sans Unicode" w:hAnsi="Lucida Sans Unicode" w:cs="Lucida Sans Unicode"/>
          <w:sz w:val="22"/>
          <w:szCs w:val="22"/>
        </w:rPr>
        <w:t>(1)</w:t>
      </w:r>
      <w:r>
        <w:rPr>
          <w:rFonts w:ascii="Lucida Sans Unicode" w:hAnsi="Lucida Sans Unicode" w:cs="Lucida Sans Unicode"/>
          <w:sz w:val="22"/>
          <w:szCs w:val="22"/>
        </w:rPr>
        <w:tab/>
      </w:r>
      <w:r w:rsidR="00C81A20" w:rsidRPr="00514FAC">
        <w:rPr>
          <w:rFonts w:ascii="Lucida Sans Unicode" w:hAnsi="Lucida Sans Unicode" w:cs="Lucida Sans Unicode"/>
          <w:sz w:val="22"/>
          <w:szCs w:val="22"/>
        </w:rPr>
        <w:t>Die Weitergabe von angenommenen Versorgungen (Vermittlung an Dritte gegen</w:t>
      </w:r>
    </w:p>
    <w:p w14:paraId="25AD260F" w14:textId="77777777" w:rsidR="00C81A20" w:rsidRPr="00514FAC" w:rsidRDefault="00C81A20" w:rsidP="00AC202C">
      <w:pPr>
        <w:ind w:left="567"/>
        <w:rPr>
          <w:rFonts w:ascii="Lucida Sans Unicode" w:hAnsi="Lucida Sans Unicode" w:cs="Lucida Sans Unicode"/>
          <w:sz w:val="22"/>
          <w:szCs w:val="22"/>
        </w:rPr>
      </w:pPr>
      <w:r w:rsidRPr="00514FAC">
        <w:rPr>
          <w:rFonts w:ascii="Lucida Sans Unicode" w:hAnsi="Lucida Sans Unicode" w:cs="Lucida Sans Unicode"/>
          <w:sz w:val="22"/>
          <w:szCs w:val="22"/>
        </w:rPr>
        <w:t>Entgelt oder zur Erlangung geldwerter Vorteile) durch den Leistungserbringer ist unzulässig.</w:t>
      </w:r>
    </w:p>
    <w:p w14:paraId="7E99CA70" w14:textId="77777777" w:rsidR="00C81A20" w:rsidRPr="00514FAC" w:rsidRDefault="00C81A20" w:rsidP="00AC202C">
      <w:pPr>
        <w:autoSpaceDE w:val="0"/>
        <w:autoSpaceDN w:val="0"/>
        <w:adjustRightInd w:val="0"/>
        <w:rPr>
          <w:rFonts w:ascii="Lucida Sans Unicode" w:hAnsi="Lucida Sans Unicode" w:cs="Lucida Sans Unicode"/>
          <w:sz w:val="22"/>
          <w:szCs w:val="22"/>
        </w:rPr>
      </w:pPr>
    </w:p>
    <w:p w14:paraId="6CF82558" w14:textId="3B3CB58F" w:rsidR="00C81A20" w:rsidRPr="00514FAC" w:rsidRDefault="007B246E" w:rsidP="00AC202C">
      <w:pPr>
        <w:ind w:left="567" w:hanging="567"/>
        <w:rPr>
          <w:rFonts w:ascii="Lucida Sans Unicode" w:hAnsi="Lucida Sans Unicode" w:cs="Lucida Sans Unicode"/>
          <w:sz w:val="22"/>
          <w:szCs w:val="22"/>
        </w:rPr>
      </w:pPr>
      <w:r>
        <w:rPr>
          <w:rFonts w:ascii="Lucida Sans Unicode" w:hAnsi="Lucida Sans Unicode" w:cs="Lucida Sans Unicode"/>
          <w:sz w:val="22"/>
          <w:szCs w:val="22"/>
        </w:rPr>
        <w:t>(2)</w:t>
      </w:r>
      <w:r>
        <w:rPr>
          <w:rFonts w:ascii="Lucida Sans Unicode" w:hAnsi="Lucida Sans Unicode" w:cs="Lucida Sans Unicode"/>
          <w:sz w:val="22"/>
          <w:szCs w:val="22"/>
        </w:rPr>
        <w:tab/>
      </w:r>
      <w:r w:rsidR="00C81A20" w:rsidRPr="00514FAC">
        <w:rPr>
          <w:rFonts w:ascii="Lucida Sans Unicode" w:hAnsi="Lucida Sans Unicode" w:cs="Lucida Sans Unicode"/>
          <w:sz w:val="22"/>
          <w:szCs w:val="22"/>
        </w:rPr>
        <w:t>Der Leistungserbringer darf andere Leistungserbringer im Rahmen von Kooperationen (zeitweise)</w:t>
      </w:r>
      <w:r w:rsidR="00F319A3">
        <w:rPr>
          <w:rFonts w:ascii="Lucida Sans Unicode" w:hAnsi="Lucida Sans Unicode" w:cs="Lucida Sans Unicode"/>
          <w:sz w:val="22"/>
          <w:szCs w:val="22"/>
        </w:rPr>
        <w:t xml:space="preserve"> </w:t>
      </w:r>
      <w:r w:rsidR="00C81A20" w:rsidRPr="00514FAC">
        <w:rPr>
          <w:rFonts w:ascii="Lucida Sans Unicode" w:hAnsi="Lucida Sans Unicode" w:cs="Lucida Sans Unicode"/>
          <w:sz w:val="22"/>
          <w:szCs w:val="22"/>
        </w:rPr>
        <w:t xml:space="preserve">hinzuziehen, soweit und solange dies im Einzelfall zur Sicherstellung der Leistungserbringung erforderlich ist. Kooperationen mit anderen Leistungserbringern dürfen nur eingegangen werden, wenn diese gleichfalls mit den vertragsschließenden </w:t>
      </w:r>
      <w:r w:rsidR="005D5C24">
        <w:rPr>
          <w:rFonts w:ascii="Lucida Sans Unicode" w:hAnsi="Lucida Sans Unicode" w:cs="Lucida Sans Unicode"/>
          <w:sz w:val="22"/>
          <w:szCs w:val="22"/>
        </w:rPr>
        <w:t>Krankenkasse</w:t>
      </w:r>
      <w:r w:rsidR="00C81A20" w:rsidRPr="00514FAC">
        <w:rPr>
          <w:rFonts w:ascii="Lucida Sans Unicode" w:hAnsi="Lucida Sans Unicode" w:cs="Lucida Sans Unicode"/>
          <w:sz w:val="22"/>
          <w:szCs w:val="22"/>
        </w:rPr>
        <w:t>n in gültigen vertraglichen Beziehungen gemäß § 132 SGB V stehen. Der auftraggebende Leistungserbringer</w:t>
      </w:r>
      <w:r w:rsidR="003270A3">
        <w:rPr>
          <w:rFonts w:ascii="Lucida Sans Unicode" w:hAnsi="Lucida Sans Unicode" w:cs="Lucida Sans Unicode"/>
          <w:sz w:val="22"/>
          <w:szCs w:val="22"/>
        </w:rPr>
        <w:t xml:space="preserve"> </w:t>
      </w:r>
      <w:r w:rsidR="00C81A20" w:rsidRPr="00514FAC">
        <w:rPr>
          <w:rFonts w:ascii="Lucida Sans Unicode" w:hAnsi="Lucida Sans Unicode" w:cs="Lucida Sans Unicode"/>
          <w:sz w:val="22"/>
          <w:szCs w:val="22"/>
        </w:rPr>
        <w:t xml:space="preserve">zeigt der für den Versicherten zuständigen </w:t>
      </w:r>
      <w:r w:rsidR="005D5C24">
        <w:rPr>
          <w:rFonts w:ascii="Lucida Sans Unicode" w:hAnsi="Lucida Sans Unicode" w:cs="Lucida Sans Unicode"/>
          <w:sz w:val="22"/>
          <w:szCs w:val="22"/>
        </w:rPr>
        <w:t>Krankenkasse</w:t>
      </w:r>
      <w:r w:rsidR="00C81A20" w:rsidRPr="00514FAC">
        <w:rPr>
          <w:rFonts w:ascii="Lucida Sans Unicode" w:hAnsi="Lucida Sans Unicode" w:cs="Lucida Sans Unicode"/>
          <w:sz w:val="22"/>
          <w:szCs w:val="22"/>
        </w:rPr>
        <w:t xml:space="preserve"> solche Sachverhalte unverzüglich</w:t>
      </w:r>
      <w:r w:rsidR="003270A3">
        <w:rPr>
          <w:rFonts w:ascii="Lucida Sans Unicode" w:hAnsi="Lucida Sans Unicode" w:cs="Lucida Sans Unicode"/>
          <w:sz w:val="22"/>
          <w:szCs w:val="22"/>
        </w:rPr>
        <w:t xml:space="preserve"> </w:t>
      </w:r>
      <w:r w:rsidR="00C81A20" w:rsidRPr="00514FAC">
        <w:rPr>
          <w:rFonts w:ascii="Lucida Sans Unicode" w:hAnsi="Lucida Sans Unicode" w:cs="Lucida Sans Unicode"/>
          <w:sz w:val="22"/>
          <w:szCs w:val="22"/>
        </w:rPr>
        <w:t>an und informiert schriftlich zu Art, Umfang</w:t>
      </w:r>
      <w:r w:rsidR="0003207A">
        <w:rPr>
          <w:rFonts w:ascii="Lucida Sans Unicode" w:hAnsi="Lucida Sans Unicode" w:cs="Lucida Sans Unicode"/>
          <w:sz w:val="22"/>
          <w:szCs w:val="22"/>
        </w:rPr>
        <w:t xml:space="preserve"> und</w:t>
      </w:r>
      <w:r w:rsidR="00C81A20" w:rsidRPr="00514FAC">
        <w:rPr>
          <w:rFonts w:ascii="Lucida Sans Unicode" w:hAnsi="Lucida Sans Unicode" w:cs="Lucida Sans Unicode"/>
          <w:sz w:val="22"/>
          <w:szCs w:val="22"/>
        </w:rPr>
        <w:t xml:space="preserve"> Dauer der Kooperation </w:t>
      </w:r>
      <w:r w:rsidR="0003207A">
        <w:rPr>
          <w:rFonts w:ascii="Lucida Sans Unicode" w:hAnsi="Lucida Sans Unicode" w:cs="Lucida Sans Unicode"/>
          <w:sz w:val="22"/>
          <w:szCs w:val="22"/>
        </w:rPr>
        <w:t>sowie</w:t>
      </w:r>
      <w:r w:rsidR="00C81A20" w:rsidRPr="00514FAC">
        <w:rPr>
          <w:rFonts w:ascii="Lucida Sans Unicode" w:hAnsi="Lucida Sans Unicode" w:cs="Lucida Sans Unicode"/>
          <w:sz w:val="22"/>
          <w:szCs w:val="22"/>
        </w:rPr>
        <w:t xml:space="preserve"> über die</w:t>
      </w:r>
      <w:r w:rsidR="003270A3">
        <w:rPr>
          <w:rFonts w:ascii="Lucida Sans Unicode" w:hAnsi="Lucida Sans Unicode" w:cs="Lucida Sans Unicode"/>
          <w:sz w:val="22"/>
          <w:szCs w:val="22"/>
        </w:rPr>
        <w:t xml:space="preserve"> </w:t>
      </w:r>
      <w:r w:rsidR="00C81A20" w:rsidRPr="00514FAC">
        <w:rPr>
          <w:rFonts w:ascii="Lucida Sans Unicode" w:hAnsi="Lucida Sans Unicode" w:cs="Lucida Sans Unicode"/>
          <w:sz w:val="22"/>
          <w:szCs w:val="22"/>
        </w:rPr>
        <w:t>Gründe für die Hinzuziehung. Der auftraggebende Leistungserbringer trägt die fachliche und</w:t>
      </w:r>
      <w:r w:rsidR="003270A3">
        <w:rPr>
          <w:rFonts w:ascii="Lucida Sans Unicode" w:hAnsi="Lucida Sans Unicode" w:cs="Lucida Sans Unicode"/>
          <w:sz w:val="22"/>
          <w:szCs w:val="22"/>
        </w:rPr>
        <w:t xml:space="preserve"> </w:t>
      </w:r>
      <w:r w:rsidR="00C81A20" w:rsidRPr="00514FAC">
        <w:rPr>
          <w:rFonts w:ascii="Lucida Sans Unicode" w:hAnsi="Lucida Sans Unicode" w:cs="Lucida Sans Unicode"/>
          <w:sz w:val="22"/>
          <w:szCs w:val="22"/>
        </w:rPr>
        <w:t>finanzielle Verantwortung.</w:t>
      </w:r>
    </w:p>
    <w:p w14:paraId="06BD8826" w14:textId="77777777" w:rsidR="00C81A20" w:rsidRPr="00514FAC" w:rsidRDefault="00C81A20" w:rsidP="00AC202C">
      <w:pPr>
        <w:ind w:left="567" w:hanging="567"/>
        <w:rPr>
          <w:rFonts w:ascii="Lucida Sans Unicode" w:hAnsi="Lucida Sans Unicode" w:cs="Lucida Sans Unicode"/>
          <w:sz w:val="22"/>
          <w:szCs w:val="22"/>
        </w:rPr>
      </w:pPr>
    </w:p>
    <w:p w14:paraId="301CD1ED" w14:textId="0A350AE1" w:rsidR="00C81A20" w:rsidRPr="00514FAC" w:rsidRDefault="007B246E" w:rsidP="00AC202C">
      <w:pPr>
        <w:ind w:left="567" w:hanging="567"/>
        <w:rPr>
          <w:rFonts w:ascii="Lucida Sans Unicode" w:hAnsi="Lucida Sans Unicode" w:cs="Lucida Sans Unicode"/>
          <w:sz w:val="22"/>
          <w:szCs w:val="22"/>
        </w:rPr>
      </w:pPr>
      <w:r>
        <w:rPr>
          <w:rFonts w:ascii="Lucida Sans Unicode" w:hAnsi="Lucida Sans Unicode" w:cs="Lucida Sans Unicode"/>
          <w:sz w:val="22"/>
          <w:szCs w:val="22"/>
        </w:rPr>
        <w:t>(3)</w:t>
      </w:r>
      <w:r>
        <w:rPr>
          <w:rFonts w:ascii="Lucida Sans Unicode" w:hAnsi="Lucida Sans Unicode" w:cs="Lucida Sans Unicode"/>
          <w:sz w:val="22"/>
          <w:szCs w:val="22"/>
        </w:rPr>
        <w:tab/>
      </w:r>
      <w:r w:rsidR="00C81A20" w:rsidRPr="00514FAC">
        <w:rPr>
          <w:rFonts w:ascii="Lucida Sans Unicode" w:hAnsi="Lucida Sans Unicode" w:cs="Lucida Sans Unicode"/>
          <w:sz w:val="22"/>
          <w:szCs w:val="22"/>
        </w:rPr>
        <w:t>Der auftraggebende Leistungserbringer haftet bei der Einschaltung von Kooperationspartnern</w:t>
      </w:r>
      <w:r w:rsidR="003270A3">
        <w:rPr>
          <w:rFonts w:ascii="Lucida Sans Unicode" w:hAnsi="Lucida Sans Unicode" w:cs="Lucida Sans Unicode"/>
          <w:sz w:val="22"/>
          <w:szCs w:val="22"/>
        </w:rPr>
        <w:t xml:space="preserve"> </w:t>
      </w:r>
      <w:r w:rsidR="00C81A20" w:rsidRPr="00514FAC">
        <w:rPr>
          <w:rFonts w:ascii="Lucida Sans Unicode" w:hAnsi="Lucida Sans Unicode" w:cs="Lucida Sans Unicode"/>
          <w:sz w:val="22"/>
          <w:szCs w:val="22"/>
        </w:rPr>
        <w:t>für sämtliche Pflichtverletzungen so, als wäre er selbst tätig geworden.</w:t>
      </w:r>
    </w:p>
    <w:p w14:paraId="1A890D3E" w14:textId="77777777" w:rsidR="00470C21" w:rsidRDefault="00470C21" w:rsidP="00AC202C">
      <w:pPr>
        <w:tabs>
          <w:tab w:val="left" w:pos="709"/>
        </w:tabs>
        <w:jc w:val="center"/>
        <w:rPr>
          <w:rFonts w:ascii="Lucida Sans Unicode" w:hAnsi="Lucida Sans Unicode" w:cs="Lucida Sans Unicode"/>
          <w:b/>
          <w:sz w:val="22"/>
          <w:szCs w:val="22"/>
        </w:rPr>
      </w:pPr>
    </w:p>
    <w:p w14:paraId="0E99A0D7" w14:textId="77777777" w:rsidR="00294525" w:rsidRDefault="00294525" w:rsidP="00AC202C">
      <w:pPr>
        <w:tabs>
          <w:tab w:val="left" w:pos="709"/>
        </w:tabs>
        <w:jc w:val="center"/>
        <w:rPr>
          <w:rFonts w:ascii="Lucida Sans Unicode" w:hAnsi="Lucida Sans Unicode" w:cs="Lucida Sans Unicode"/>
          <w:b/>
          <w:sz w:val="22"/>
          <w:szCs w:val="22"/>
        </w:rPr>
      </w:pPr>
    </w:p>
    <w:p w14:paraId="25F0EA94" w14:textId="6F49DF82" w:rsidR="007A3C56" w:rsidRPr="00355750" w:rsidRDefault="007A3C56" w:rsidP="00AC202C">
      <w:pPr>
        <w:tabs>
          <w:tab w:val="left" w:pos="709"/>
        </w:tabs>
        <w:jc w:val="center"/>
        <w:rPr>
          <w:rFonts w:ascii="Lucida Sans Unicode" w:hAnsi="Lucida Sans Unicode" w:cs="Lucida Sans Unicode"/>
          <w:b/>
          <w:sz w:val="22"/>
          <w:szCs w:val="22"/>
        </w:rPr>
      </w:pPr>
      <w:r w:rsidRPr="00355750">
        <w:rPr>
          <w:rFonts w:ascii="Lucida Sans Unicode" w:hAnsi="Lucida Sans Unicode" w:cs="Lucida Sans Unicode"/>
          <w:b/>
          <w:sz w:val="22"/>
          <w:szCs w:val="22"/>
        </w:rPr>
        <w:t xml:space="preserve">§ </w:t>
      </w:r>
      <w:r w:rsidR="0003207A">
        <w:rPr>
          <w:rFonts w:ascii="Lucida Sans Unicode" w:hAnsi="Lucida Sans Unicode" w:cs="Lucida Sans Unicode"/>
          <w:b/>
          <w:sz w:val="22"/>
          <w:szCs w:val="22"/>
        </w:rPr>
        <w:t>4</w:t>
      </w:r>
    </w:p>
    <w:p w14:paraId="2664075C" w14:textId="77777777" w:rsidR="007A3C56" w:rsidRPr="00355750" w:rsidRDefault="007A3C56" w:rsidP="00AC202C">
      <w:pPr>
        <w:tabs>
          <w:tab w:val="left" w:pos="709"/>
        </w:tabs>
        <w:jc w:val="center"/>
        <w:rPr>
          <w:rFonts w:ascii="Lucida Sans Unicode" w:hAnsi="Lucida Sans Unicode" w:cs="Lucida Sans Unicode"/>
          <w:b/>
          <w:sz w:val="22"/>
          <w:szCs w:val="22"/>
        </w:rPr>
      </w:pPr>
      <w:r w:rsidRPr="00355750">
        <w:rPr>
          <w:rFonts w:ascii="Lucida Sans Unicode" w:hAnsi="Lucida Sans Unicode" w:cs="Lucida Sans Unicode"/>
          <w:b/>
          <w:sz w:val="22"/>
          <w:szCs w:val="22"/>
        </w:rPr>
        <w:t>Leistungserbringung</w:t>
      </w:r>
    </w:p>
    <w:p w14:paraId="667B14DC" w14:textId="77777777" w:rsidR="007D4D80" w:rsidRDefault="007D4D80" w:rsidP="00AC202C">
      <w:pPr>
        <w:numPr>
          <w:ilvl w:val="12"/>
          <w:numId w:val="0"/>
        </w:numPr>
        <w:tabs>
          <w:tab w:val="left" w:pos="709"/>
        </w:tabs>
        <w:ind w:left="709" w:hanging="709"/>
        <w:rPr>
          <w:rFonts w:ascii="Lucida Sans Unicode" w:hAnsi="Lucida Sans Unicode" w:cs="Lucida Sans Unicode"/>
          <w:sz w:val="22"/>
          <w:szCs w:val="22"/>
        </w:rPr>
      </w:pPr>
    </w:p>
    <w:p w14:paraId="1ADC1DDB" w14:textId="69970008" w:rsidR="007A3C56" w:rsidRPr="00355750" w:rsidRDefault="007B246E" w:rsidP="00AC202C">
      <w:pPr>
        <w:numPr>
          <w:ilvl w:val="12"/>
          <w:numId w:val="0"/>
        </w:numPr>
        <w:tabs>
          <w:tab w:val="left" w:pos="709"/>
        </w:tabs>
        <w:ind w:left="709" w:hanging="709"/>
        <w:rPr>
          <w:rFonts w:ascii="Lucida Sans Unicode" w:hAnsi="Lucida Sans Unicode" w:cs="Lucida Sans Unicode"/>
          <w:sz w:val="22"/>
          <w:szCs w:val="22"/>
        </w:rPr>
      </w:pPr>
      <w:r>
        <w:rPr>
          <w:rFonts w:ascii="Lucida Sans Unicode" w:hAnsi="Lucida Sans Unicode" w:cs="Lucida Sans Unicode"/>
          <w:sz w:val="22"/>
          <w:szCs w:val="22"/>
        </w:rPr>
        <w:t>(1)</w:t>
      </w:r>
      <w:r>
        <w:rPr>
          <w:rFonts w:ascii="Lucida Sans Unicode" w:hAnsi="Lucida Sans Unicode" w:cs="Lucida Sans Unicode"/>
          <w:sz w:val="22"/>
          <w:szCs w:val="22"/>
        </w:rPr>
        <w:tab/>
      </w:r>
      <w:r w:rsidR="007A3C56" w:rsidRPr="00355750">
        <w:rPr>
          <w:rFonts w:ascii="Lucida Sans Unicode" w:hAnsi="Lucida Sans Unicode" w:cs="Lucida Sans Unicode"/>
          <w:sz w:val="22"/>
          <w:szCs w:val="22"/>
        </w:rPr>
        <w:t xml:space="preserve">Es sind nur die von der </w:t>
      </w:r>
      <w:r w:rsidR="005D5C24">
        <w:rPr>
          <w:rFonts w:ascii="Lucida Sans Unicode" w:hAnsi="Lucida Sans Unicode" w:cs="Lucida Sans Unicode"/>
          <w:sz w:val="22"/>
          <w:szCs w:val="22"/>
        </w:rPr>
        <w:t>Krankenkasse</w:t>
      </w:r>
      <w:r w:rsidR="007A3C56" w:rsidRPr="00355750">
        <w:rPr>
          <w:rFonts w:ascii="Lucida Sans Unicode" w:hAnsi="Lucida Sans Unicode" w:cs="Lucida Sans Unicode"/>
          <w:sz w:val="22"/>
          <w:szCs w:val="22"/>
        </w:rPr>
        <w:t xml:space="preserve"> genehmigten Leistungen zu erbringen. Nicht genehmigte Leistungen können nicht abgerechnet werden.</w:t>
      </w:r>
    </w:p>
    <w:p w14:paraId="09721D8C" w14:textId="77777777" w:rsidR="007A3C56" w:rsidRPr="00355750" w:rsidRDefault="007A3C56" w:rsidP="00AC202C">
      <w:pPr>
        <w:numPr>
          <w:ilvl w:val="12"/>
          <w:numId w:val="0"/>
        </w:numPr>
        <w:tabs>
          <w:tab w:val="left" w:pos="709"/>
        </w:tabs>
        <w:ind w:left="709" w:hanging="709"/>
        <w:rPr>
          <w:rFonts w:ascii="Lucida Sans Unicode" w:hAnsi="Lucida Sans Unicode" w:cs="Lucida Sans Unicode"/>
          <w:sz w:val="22"/>
          <w:szCs w:val="22"/>
        </w:rPr>
      </w:pPr>
    </w:p>
    <w:p w14:paraId="79E4462B" w14:textId="20DCC8BC" w:rsidR="007A3C56" w:rsidRPr="00355750" w:rsidRDefault="007B246E" w:rsidP="00AC202C">
      <w:pPr>
        <w:numPr>
          <w:ilvl w:val="12"/>
          <w:numId w:val="0"/>
        </w:numPr>
        <w:tabs>
          <w:tab w:val="left" w:pos="709"/>
        </w:tabs>
        <w:ind w:left="709" w:hanging="709"/>
        <w:rPr>
          <w:rFonts w:ascii="Lucida Sans Unicode" w:hAnsi="Lucida Sans Unicode" w:cs="Lucida Sans Unicode"/>
          <w:sz w:val="22"/>
          <w:szCs w:val="22"/>
        </w:rPr>
      </w:pPr>
      <w:r>
        <w:rPr>
          <w:rFonts w:ascii="Lucida Sans Unicode" w:hAnsi="Lucida Sans Unicode" w:cs="Lucida Sans Unicode"/>
          <w:sz w:val="22"/>
          <w:szCs w:val="22"/>
        </w:rPr>
        <w:t>(2</w:t>
      </w:r>
      <w:r w:rsidR="007A3C56" w:rsidRPr="00355750">
        <w:rPr>
          <w:rFonts w:ascii="Lucida Sans Unicode" w:hAnsi="Lucida Sans Unicode" w:cs="Lucida Sans Unicode"/>
          <w:sz w:val="22"/>
          <w:szCs w:val="22"/>
        </w:rPr>
        <w:t>)</w:t>
      </w:r>
      <w:r w:rsidR="007A3C56" w:rsidRPr="00355750">
        <w:rPr>
          <w:rFonts w:ascii="Lucida Sans Unicode" w:hAnsi="Lucida Sans Unicode" w:cs="Lucida Sans Unicode"/>
          <w:sz w:val="22"/>
          <w:szCs w:val="22"/>
        </w:rPr>
        <w:tab/>
        <w:t>Leistungen, die der Leistungserbringer</w:t>
      </w:r>
      <w:r w:rsidR="00F54581">
        <w:rPr>
          <w:rFonts w:ascii="Lucida Sans Unicode" w:hAnsi="Lucida Sans Unicode" w:cs="Lucida Sans Unicode"/>
          <w:sz w:val="22"/>
          <w:szCs w:val="22"/>
        </w:rPr>
        <w:t xml:space="preserve"> auf der Grundlage einer </w:t>
      </w:r>
      <w:r w:rsidR="0003207A">
        <w:rPr>
          <w:rFonts w:ascii="Lucida Sans Unicode" w:hAnsi="Lucida Sans Unicode" w:cs="Lucida Sans Unicode"/>
          <w:sz w:val="22"/>
          <w:szCs w:val="22"/>
        </w:rPr>
        <w:t>ge</w:t>
      </w:r>
      <w:r w:rsidR="00F54581">
        <w:rPr>
          <w:rFonts w:ascii="Lucida Sans Unicode" w:hAnsi="Lucida Sans Unicode" w:cs="Lucida Sans Unicode"/>
          <w:sz w:val="22"/>
          <w:szCs w:val="22"/>
        </w:rPr>
        <w:t>sonder</w:t>
      </w:r>
      <w:r w:rsidR="0003207A">
        <w:rPr>
          <w:rFonts w:ascii="Lucida Sans Unicode" w:hAnsi="Lucida Sans Unicode" w:cs="Lucida Sans Unicode"/>
          <w:sz w:val="22"/>
          <w:szCs w:val="22"/>
        </w:rPr>
        <w:t>t</w:t>
      </w:r>
      <w:r w:rsidR="00F54581">
        <w:rPr>
          <w:rFonts w:ascii="Lucida Sans Unicode" w:hAnsi="Lucida Sans Unicode" w:cs="Lucida Sans Unicode"/>
          <w:sz w:val="22"/>
          <w:szCs w:val="22"/>
        </w:rPr>
        <w:t>en vertraglichen Regelung</w:t>
      </w:r>
      <w:r w:rsidR="007A3C56" w:rsidRPr="00355750">
        <w:rPr>
          <w:rFonts w:ascii="Lucida Sans Unicode" w:hAnsi="Lucida Sans Unicode" w:cs="Lucida Sans Unicode"/>
          <w:sz w:val="22"/>
          <w:szCs w:val="22"/>
        </w:rPr>
        <w:t xml:space="preserve"> bereits im Rahmen der hauswirtschaftlichen Versorgung gemäß § 37 SGB V erbringt und abrechnet, sind nicht nochmals als Leistungen der Haushaltshilfe abrechenbar.</w:t>
      </w:r>
    </w:p>
    <w:p w14:paraId="4564D64F" w14:textId="77777777" w:rsidR="007A3C56" w:rsidRPr="00355750" w:rsidRDefault="007A3C56" w:rsidP="00AC202C">
      <w:pPr>
        <w:numPr>
          <w:ilvl w:val="12"/>
          <w:numId w:val="0"/>
        </w:numPr>
        <w:tabs>
          <w:tab w:val="left" w:pos="709"/>
        </w:tabs>
        <w:ind w:left="709" w:hanging="709"/>
        <w:rPr>
          <w:rFonts w:ascii="Lucida Sans Unicode" w:hAnsi="Lucida Sans Unicode" w:cs="Lucida Sans Unicode"/>
          <w:sz w:val="22"/>
          <w:szCs w:val="22"/>
        </w:rPr>
      </w:pPr>
    </w:p>
    <w:p w14:paraId="487E63C0" w14:textId="69CB53D6" w:rsidR="007A3C56" w:rsidRPr="00355750" w:rsidRDefault="007B246E" w:rsidP="00AC202C">
      <w:pPr>
        <w:numPr>
          <w:ilvl w:val="12"/>
          <w:numId w:val="0"/>
        </w:numPr>
        <w:tabs>
          <w:tab w:val="left" w:pos="709"/>
        </w:tabs>
        <w:ind w:left="709" w:hanging="709"/>
        <w:rPr>
          <w:rFonts w:ascii="Lucida Sans Unicode" w:hAnsi="Lucida Sans Unicode" w:cs="Lucida Sans Unicode"/>
          <w:sz w:val="22"/>
          <w:szCs w:val="22"/>
        </w:rPr>
      </w:pPr>
      <w:r>
        <w:rPr>
          <w:rFonts w:ascii="Lucida Sans Unicode" w:hAnsi="Lucida Sans Unicode" w:cs="Lucida Sans Unicode"/>
          <w:sz w:val="22"/>
          <w:szCs w:val="22"/>
        </w:rPr>
        <w:t>(3</w:t>
      </w:r>
      <w:r w:rsidR="007A3C56" w:rsidRPr="00355750">
        <w:rPr>
          <w:rFonts w:ascii="Lucida Sans Unicode" w:hAnsi="Lucida Sans Unicode" w:cs="Lucida Sans Unicode"/>
          <w:sz w:val="22"/>
          <w:szCs w:val="22"/>
        </w:rPr>
        <w:t>)</w:t>
      </w:r>
      <w:r w:rsidR="007A3C56" w:rsidRPr="00355750">
        <w:rPr>
          <w:rFonts w:ascii="Lucida Sans Unicode" w:hAnsi="Lucida Sans Unicode" w:cs="Lucida Sans Unicode"/>
          <w:sz w:val="22"/>
          <w:szCs w:val="22"/>
        </w:rPr>
        <w:tab/>
      </w:r>
      <w:r w:rsidR="00215F33">
        <w:rPr>
          <w:rFonts w:ascii="Lucida Sans Unicode" w:hAnsi="Lucida Sans Unicode" w:cs="Lucida Sans Unicode"/>
          <w:sz w:val="22"/>
          <w:szCs w:val="22"/>
        </w:rPr>
        <w:t xml:space="preserve">Leistungen, die über den von der </w:t>
      </w:r>
      <w:r w:rsidR="005D5C24">
        <w:rPr>
          <w:rFonts w:ascii="Lucida Sans Unicode" w:hAnsi="Lucida Sans Unicode" w:cs="Lucida Sans Unicode"/>
          <w:sz w:val="22"/>
          <w:szCs w:val="22"/>
        </w:rPr>
        <w:t>Krankenkasse</w:t>
      </w:r>
      <w:r w:rsidR="00215F33">
        <w:rPr>
          <w:rFonts w:ascii="Lucida Sans Unicode" w:hAnsi="Lucida Sans Unicode" w:cs="Lucida Sans Unicode"/>
          <w:sz w:val="22"/>
          <w:szCs w:val="22"/>
        </w:rPr>
        <w:t xml:space="preserve"> gegenüber dem Versicherten genehmigten Umfang hinausgehen, sind - sofern der Versicherte sie wünscht- in einem schriftlichen Vertrag zwischen dem Versicherten und dem </w:t>
      </w:r>
      <w:r w:rsidR="00215F33" w:rsidRPr="00294525">
        <w:rPr>
          <w:rFonts w:ascii="Lucida Sans Unicode" w:hAnsi="Lucida Sans Unicode" w:cs="Lucida Sans Unicode"/>
          <w:sz w:val="22"/>
          <w:szCs w:val="22"/>
        </w:rPr>
        <w:t>Leistungserbringer</w:t>
      </w:r>
      <w:r w:rsidR="00215F33">
        <w:rPr>
          <w:rFonts w:ascii="Lucida Sans Unicode" w:hAnsi="Lucida Sans Unicode" w:cs="Lucida Sans Unicode"/>
          <w:sz w:val="22"/>
          <w:szCs w:val="22"/>
        </w:rPr>
        <w:t xml:space="preserve"> festzulegen. </w:t>
      </w:r>
      <w:r w:rsidR="0003207A">
        <w:rPr>
          <w:rFonts w:ascii="Lucida Sans Unicode" w:hAnsi="Lucida Sans Unicode" w:cs="Lucida Sans Unicode"/>
          <w:sz w:val="22"/>
          <w:szCs w:val="22"/>
        </w:rPr>
        <w:t>Z</w:t>
      </w:r>
      <w:r w:rsidR="007A3C56" w:rsidRPr="00355750">
        <w:rPr>
          <w:rFonts w:ascii="Lucida Sans Unicode" w:hAnsi="Lucida Sans Unicode" w:cs="Lucida Sans Unicode"/>
          <w:sz w:val="22"/>
          <w:szCs w:val="22"/>
        </w:rPr>
        <w:t>usätzliche Zahlungen vom Versicherten im Rahmen der Vertragsleistungen dürfen weder gefordert noch angenommen werden. Verstöße berechtigen zur sofortigen Vertragskündigung.</w:t>
      </w:r>
    </w:p>
    <w:p w14:paraId="36BC0031" w14:textId="77777777" w:rsidR="00294525" w:rsidRDefault="00294525" w:rsidP="00B456D9">
      <w:pPr>
        <w:keepNext/>
        <w:numPr>
          <w:ilvl w:val="12"/>
          <w:numId w:val="0"/>
        </w:numPr>
        <w:tabs>
          <w:tab w:val="left" w:pos="709"/>
        </w:tabs>
        <w:rPr>
          <w:rFonts w:ascii="Lucida Sans Unicode" w:hAnsi="Lucida Sans Unicode" w:cs="Lucida Sans Unicode"/>
          <w:sz w:val="22"/>
          <w:szCs w:val="22"/>
        </w:rPr>
      </w:pPr>
    </w:p>
    <w:p w14:paraId="777C4D0E" w14:textId="77777777" w:rsidR="00B456D9" w:rsidRDefault="00B456D9" w:rsidP="00B456D9">
      <w:pPr>
        <w:keepNext/>
        <w:numPr>
          <w:ilvl w:val="12"/>
          <w:numId w:val="0"/>
        </w:numPr>
        <w:tabs>
          <w:tab w:val="left" w:pos="709"/>
        </w:tabs>
        <w:rPr>
          <w:rFonts w:ascii="Lucida Sans Unicode" w:hAnsi="Lucida Sans Unicode" w:cs="Lucida Sans Unicode"/>
          <w:b/>
          <w:sz w:val="22"/>
          <w:szCs w:val="22"/>
        </w:rPr>
      </w:pPr>
    </w:p>
    <w:p w14:paraId="3FD21719" w14:textId="4812FC84" w:rsidR="007A3C56" w:rsidRPr="00355750" w:rsidRDefault="007A3C56" w:rsidP="00AC202C">
      <w:pPr>
        <w:keepNext/>
        <w:numPr>
          <w:ilvl w:val="12"/>
          <w:numId w:val="0"/>
        </w:numPr>
        <w:tabs>
          <w:tab w:val="left" w:pos="709"/>
        </w:tabs>
        <w:ind w:left="709" w:hanging="709"/>
        <w:jc w:val="center"/>
        <w:rPr>
          <w:rFonts w:ascii="Lucida Sans Unicode" w:hAnsi="Lucida Sans Unicode" w:cs="Lucida Sans Unicode"/>
          <w:b/>
          <w:sz w:val="22"/>
          <w:szCs w:val="22"/>
        </w:rPr>
      </w:pPr>
      <w:r w:rsidRPr="00355750">
        <w:rPr>
          <w:rFonts w:ascii="Lucida Sans Unicode" w:hAnsi="Lucida Sans Unicode" w:cs="Lucida Sans Unicode"/>
          <w:b/>
          <w:sz w:val="22"/>
          <w:szCs w:val="22"/>
        </w:rPr>
        <w:t xml:space="preserve">§ </w:t>
      </w:r>
      <w:r w:rsidR="0003207A">
        <w:rPr>
          <w:rFonts w:ascii="Lucida Sans Unicode" w:hAnsi="Lucida Sans Unicode" w:cs="Lucida Sans Unicode"/>
          <w:b/>
          <w:sz w:val="22"/>
          <w:szCs w:val="22"/>
        </w:rPr>
        <w:t>5</w:t>
      </w:r>
    </w:p>
    <w:p w14:paraId="79CCEE39" w14:textId="77777777" w:rsidR="007A3C56" w:rsidRPr="00355750" w:rsidRDefault="007A3C56" w:rsidP="00AC202C">
      <w:pPr>
        <w:keepNext/>
        <w:numPr>
          <w:ilvl w:val="12"/>
          <w:numId w:val="0"/>
        </w:numPr>
        <w:tabs>
          <w:tab w:val="left" w:pos="709"/>
        </w:tabs>
        <w:ind w:left="709" w:hanging="709"/>
        <w:jc w:val="center"/>
        <w:outlineLvl w:val="0"/>
        <w:rPr>
          <w:rFonts w:ascii="Lucida Sans Unicode" w:hAnsi="Lucida Sans Unicode" w:cs="Lucida Sans Unicode"/>
          <w:b/>
          <w:sz w:val="22"/>
          <w:szCs w:val="22"/>
        </w:rPr>
      </w:pPr>
      <w:r w:rsidRPr="00355750">
        <w:rPr>
          <w:rFonts w:ascii="Lucida Sans Unicode" w:hAnsi="Lucida Sans Unicode" w:cs="Lucida Sans Unicode"/>
          <w:b/>
          <w:sz w:val="22"/>
          <w:szCs w:val="22"/>
        </w:rPr>
        <w:t>Leistungsnachweis</w:t>
      </w:r>
    </w:p>
    <w:p w14:paraId="45DC003C" w14:textId="77777777" w:rsidR="007A3C56" w:rsidRPr="00355750" w:rsidRDefault="007A3C56" w:rsidP="00AC202C">
      <w:pPr>
        <w:numPr>
          <w:ilvl w:val="12"/>
          <w:numId w:val="0"/>
        </w:numPr>
        <w:tabs>
          <w:tab w:val="left" w:pos="709"/>
        </w:tabs>
        <w:ind w:left="709" w:hanging="709"/>
        <w:rPr>
          <w:rFonts w:ascii="Lucida Sans Unicode" w:hAnsi="Lucida Sans Unicode" w:cs="Lucida Sans Unicode"/>
          <w:sz w:val="22"/>
          <w:szCs w:val="22"/>
        </w:rPr>
      </w:pPr>
    </w:p>
    <w:p w14:paraId="76A04F8A" w14:textId="5BF44647" w:rsidR="009006D6" w:rsidRDefault="009006D6" w:rsidP="00AC202C">
      <w:pPr>
        <w:pStyle w:val="Listenabsatz"/>
        <w:numPr>
          <w:ilvl w:val="0"/>
          <w:numId w:val="23"/>
        </w:numPr>
        <w:ind w:hanging="720"/>
        <w:rPr>
          <w:rFonts w:ascii="Lucida Sans Unicode" w:hAnsi="Lucida Sans Unicode" w:cs="Lucida Sans Unicode"/>
          <w:sz w:val="22"/>
          <w:szCs w:val="22"/>
        </w:rPr>
      </w:pPr>
      <w:r w:rsidRPr="00F319A3">
        <w:rPr>
          <w:rFonts w:ascii="Lucida Sans Unicode" w:hAnsi="Lucida Sans Unicode" w:cs="Lucida Sans Unicode"/>
          <w:sz w:val="22"/>
          <w:szCs w:val="22"/>
        </w:rPr>
        <w:t xml:space="preserve">Der Leistungserbringer hat ein entsprechendes Dokumentationssystem auf Einzelnachweisen/ Stundennachweisen vorzuhalten. Alle Eintragungen sind von den durchführenden Kräften nachvollziehbar und eindeutig mit </w:t>
      </w:r>
      <w:r w:rsidR="00B6668F" w:rsidRPr="00F319A3">
        <w:rPr>
          <w:rFonts w:ascii="Lucida Sans Unicode" w:hAnsi="Lucida Sans Unicode" w:cs="Lucida Sans Unicode"/>
          <w:sz w:val="22"/>
          <w:szCs w:val="22"/>
        </w:rPr>
        <w:t>Handzeichen</w:t>
      </w:r>
      <w:r w:rsidRPr="00F319A3">
        <w:rPr>
          <w:rFonts w:ascii="Lucida Sans Unicode" w:hAnsi="Lucida Sans Unicode" w:cs="Lucida Sans Unicode"/>
          <w:sz w:val="22"/>
          <w:szCs w:val="22"/>
        </w:rPr>
        <w:t xml:space="preserve"> zu bestätigen. </w:t>
      </w:r>
    </w:p>
    <w:p w14:paraId="7F184A1B" w14:textId="1BE31C38" w:rsidR="009006D6" w:rsidRPr="00F319A3" w:rsidRDefault="009006D6" w:rsidP="00AC202C">
      <w:pPr>
        <w:pStyle w:val="Listenabsatz"/>
        <w:numPr>
          <w:ilvl w:val="0"/>
          <w:numId w:val="23"/>
        </w:numPr>
        <w:ind w:hanging="720"/>
        <w:rPr>
          <w:rFonts w:ascii="Lucida Sans Unicode" w:hAnsi="Lucida Sans Unicode" w:cs="Lucida Sans Unicode"/>
          <w:sz w:val="22"/>
          <w:szCs w:val="22"/>
        </w:rPr>
      </w:pPr>
      <w:r w:rsidRPr="00F319A3">
        <w:rPr>
          <w:rFonts w:ascii="Lucida Sans Unicode" w:hAnsi="Lucida Sans Unicode" w:cs="Lucida Sans Unicode"/>
          <w:sz w:val="22"/>
          <w:szCs w:val="22"/>
        </w:rPr>
        <w:t xml:space="preserve">Der Einzelnachweis/ Stundennachweis beinhaltet insbesondere </w:t>
      </w:r>
      <w:r w:rsidR="007A3C56" w:rsidRPr="00F319A3">
        <w:rPr>
          <w:rFonts w:ascii="Lucida Sans Unicode" w:hAnsi="Lucida Sans Unicode" w:cs="Lucida Sans Unicode"/>
          <w:sz w:val="22"/>
          <w:szCs w:val="22"/>
        </w:rPr>
        <w:t>Datum und Uhrzeit des Einsatzbeginnes und -endes der an den einzelnen Tagen geleisteten Haushaltshilfe</w:t>
      </w:r>
      <w:r w:rsidRPr="00F319A3">
        <w:rPr>
          <w:rFonts w:ascii="Lucida Sans Unicode" w:hAnsi="Lucida Sans Unicode" w:cs="Lucida Sans Unicode"/>
          <w:sz w:val="22"/>
          <w:szCs w:val="22"/>
        </w:rPr>
        <w:t>.</w:t>
      </w:r>
      <w:r w:rsidR="007A3C56" w:rsidRPr="00F319A3">
        <w:rPr>
          <w:rFonts w:ascii="Lucida Sans Unicode" w:hAnsi="Lucida Sans Unicode" w:cs="Lucida Sans Unicode"/>
          <w:sz w:val="22"/>
          <w:szCs w:val="22"/>
        </w:rPr>
        <w:t xml:space="preserve"> </w:t>
      </w:r>
    </w:p>
    <w:p w14:paraId="61DFDA14" w14:textId="77777777" w:rsidR="009006D6" w:rsidRDefault="009006D6" w:rsidP="00AC202C">
      <w:pPr>
        <w:numPr>
          <w:ilvl w:val="12"/>
          <w:numId w:val="0"/>
        </w:numPr>
        <w:rPr>
          <w:rFonts w:ascii="Lucida Sans Unicode" w:hAnsi="Lucida Sans Unicode" w:cs="Lucida Sans Unicode"/>
          <w:sz w:val="22"/>
          <w:szCs w:val="22"/>
        </w:rPr>
      </w:pPr>
    </w:p>
    <w:p w14:paraId="02F34D9E" w14:textId="41711F03" w:rsidR="009006D6" w:rsidRPr="00F319A3" w:rsidRDefault="009006D6" w:rsidP="00AC202C">
      <w:pPr>
        <w:pStyle w:val="Listenabsatz"/>
        <w:numPr>
          <w:ilvl w:val="0"/>
          <w:numId w:val="23"/>
        </w:numPr>
        <w:ind w:hanging="720"/>
        <w:rPr>
          <w:rFonts w:ascii="Lucida Sans Unicode" w:hAnsi="Lucida Sans Unicode" w:cs="Lucida Sans Unicode"/>
          <w:sz w:val="22"/>
          <w:szCs w:val="22"/>
        </w:rPr>
      </w:pPr>
      <w:r w:rsidRPr="00F319A3">
        <w:rPr>
          <w:rFonts w:ascii="Lucida Sans Unicode" w:hAnsi="Lucida Sans Unicode" w:cs="Lucida Sans Unicode"/>
          <w:sz w:val="22"/>
          <w:szCs w:val="22"/>
        </w:rPr>
        <w:t>Die Durchführung der Leistungen ist grundsätzlich von den Versicherten oder einem</w:t>
      </w:r>
      <w:r w:rsidR="00F319A3" w:rsidRPr="00F319A3">
        <w:rPr>
          <w:rFonts w:ascii="Lucida Sans Unicode" w:hAnsi="Lucida Sans Unicode" w:cs="Lucida Sans Unicode"/>
          <w:sz w:val="22"/>
          <w:szCs w:val="22"/>
        </w:rPr>
        <w:t xml:space="preserve"> </w:t>
      </w:r>
      <w:r w:rsidRPr="00F319A3">
        <w:rPr>
          <w:rFonts w:ascii="Lucida Sans Unicode" w:hAnsi="Lucida Sans Unicode" w:cs="Lucida Sans Unicode"/>
          <w:sz w:val="22"/>
          <w:szCs w:val="22"/>
        </w:rPr>
        <w:t>Vertretungsberechtigten je Einsatz durch Unterschrift auf dem Leistungsnachweis</w:t>
      </w:r>
      <w:r w:rsidR="00F319A3">
        <w:rPr>
          <w:rFonts w:ascii="Lucida Sans Unicode" w:hAnsi="Lucida Sans Unicode" w:cs="Lucida Sans Unicode"/>
          <w:sz w:val="22"/>
          <w:szCs w:val="22"/>
        </w:rPr>
        <w:t xml:space="preserve"> </w:t>
      </w:r>
      <w:r w:rsidRPr="00F319A3">
        <w:rPr>
          <w:rFonts w:ascii="Lucida Sans Unicode" w:hAnsi="Lucida Sans Unicode" w:cs="Lucida Sans Unicode"/>
          <w:sz w:val="22"/>
          <w:szCs w:val="22"/>
        </w:rPr>
        <w:t>zu bestätigen. Erfolgt in Ausnahmefä</w:t>
      </w:r>
      <w:r w:rsidR="00215F33" w:rsidRPr="00F319A3">
        <w:rPr>
          <w:rFonts w:ascii="Lucida Sans Unicode" w:hAnsi="Lucida Sans Unicode" w:cs="Lucida Sans Unicode"/>
          <w:sz w:val="22"/>
          <w:szCs w:val="22"/>
        </w:rPr>
        <w:t xml:space="preserve">llen die Unterschrift </w:t>
      </w:r>
      <w:r w:rsidRPr="00F319A3">
        <w:rPr>
          <w:rFonts w:ascii="Lucida Sans Unicode" w:hAnsi="Lucida Sans Unicode" w:cs="Lucida Sans Unicode"/>
          <w:sz w:val="22"/>
          <w:szCs w:val="22"/>
        </w:rPr>
        <w:t xml:space="preserve">nicht, gibt </w:t>
      </w:r>
      <w:r w:rsidR="00215F33" w:rsidRPr="00F319A3">
        <w:rPr>
          <w:rFonts w:ascii="Lucida Sans Unicode" w:hAnsi="Lucida Sans Unicode" w:cs="Lucida Sans Unicode"/>
          <w:sz w:val="22"/>
          <w:szCs w:val="22"/>
        </w:rPr>
        <w:t>der Leistungserbringer</w:t>
      </w:r>
      <w:r w:rsidRPr="00F319A3">
        <w:rPr>
          <w:rFonts w:ascii="Lucida Sans Unicode" w:hAnsi="Lucida Sans Unicode" w:cs="Lucida Sans Unicode"/>
          <w:sz w:val="22"/>
          <w:szCs w:val="22"/>
        </w:rPr>
        <w:t xml:space="preserve"> auf dem Leistungsnachweis oder einer Anlage dazu die Gründe hierfür an. Eine Unterschrift für die Versicherten durch den </w:t>
      </w:r>
      <w:r w:rsidR="00215F33" w:rsidRPr="00F319A3">
        <w:rPr>
          <w:rFonts w:ascii="Lucida Sans Unicode" w:hAnsi="Lucida Sans Unicode" w:cs="Lucida Sans Unicode"/>
          <w:sz w:val="22"/>
          <w:szCs w:val="22"/>
        </w:rPr>
        <w:t>Leistungserbringer</w:t>
      </w:r>
      <w:r w:rsidRPr="00F319A3">
        <w:rPr>
          <w:rFonts w:ascii="Lucida Sans Unicode" w:hAnsi="Lucida Sans Unicode" w:cs="Lucida Sans Unicode"/>
          <w:sz w:val="22"/>
          <w:szCs w:val="22"/>
        </w:rPr>
        <w:t xml:space="preserve"> oder</w:t>
      </w:r>
      <w:r w:rsidR="00B6668F" w:rsidRPr="00F319A3">
        <w:rPr>
          <w:rFonts w:ascii="Lucida Sans Unicode" w:hAnsi="Lucida Sans Unicode" w:cs="Lucida Sans Unicode"/>
          <w:sz w:val="22"/>
          <w:szCs w:val="22"/>
        </w:rPr>
        <w:t xml:space="preserve"> </w:t>
      </w:r>
      <w:r w:rsidRPr="00F319A3">
        <w:rPr>
          <w:rFonts w:ascii="Lucida Sans Unicode" w:hAnsi="Lucida Sans Unicode" w:cs="Lucida Sans Unicode"/>
          <w:sz w:val="22"/>
          <w:szCs w:val="22"/>
        </w:rPr>
        <w:t xml:space="preserve">seine Mitarbeiter ist ausgeschlossen. </w:t>
      </w:r>
      <w:r w:rsidR="00B6668F" w:rsidRPr="00F319A3">
        <w:rPr>
          <w:rFonts w:ascii="Lucida Sans Unicode" w:hAnsi="Lucida Sans Unicode" w:cs="Lucida Sans Unicode"/>
          <w:sz w:val="22"/>
          <w:szCs w:val="22"/>
        </w:rPr>
        <w:t>Erklärungen</w:t>
      </w:r>
      <w:r w:rsidRPr="00F319A3">
        <w:rPr>
          <w:rFonts w:ascii="Lucida Sans Unicode" w:hAnsi="Lucida Sans Unicode" w:cs="Lucida Sans Unicode"/>
          <w:sz w:val="22"/>
          <w:szCs w:val="22"/>
        </w:rPr>
        <w:t xml:space="preserve"> im Voraus sind unzulässig.</w:t>
      </w:r>
    </w:p>
    <w:p w14:paraId="4AF55C32" w14:textId="77777777" w:rsidR="007A3C56" w:rsidRPr="00355750" w:rsidRDefault="007A3C56" w:rsidP="00AC202C">
      <w:pPr>
        <w:numPr>
          <w:ilvl w:val="12"/>
          <w:numId w:val="0"/>
        </w:numPr>
        <w:rPr>
          <w:rFonts w:ascii="Lucida Sans Unicode" w:hAnsi="Lucida Sans Unicode" w:cs="Lucida Sans Unicode"/>
          <w:sz w:val="22"/>
          <w:szCs w:val="22"/>
        </w:rPr>
      </w:pPr>
    </w:p>
    <w:p w14:paraId="41DED40A" w14:textId="716E5EA9" w:rsidR="007A3C56" w:rsidRPr="00F319A3" w:rsidRDefault="007A3C56" w:rsidP="00AC202C">
      <w:pPr>
        <w:pStyle w:val="Listenabsatz"/>
        <w:numPr>
          <w:ilvl w:val="0"/>
          <w:numId w:val="23"/>
        </w:numPr>
        <w:ind w:hanging="720"/>
        <w:rPr>
          <w:rFonts w:ascii="Lucida Sans Unicode" w:hAnsi="Lucida Sans Unicode" w:cs="Lucida Sans Unicode"/>
          <w:sz w:val="22"/>
          <w:szCs w:val="22"/>
        </w:rPr>
      </w:pPr>
      <w:r w:rsidRPr="00F319A3">
        <w:rPr>
          <w:rFonts w:ascii="Lucida Sans Unicode" w:hAnsi="Lucida Sans Unicode" w:cs="Lucida Sans Unicode"/>
          <w:sz w:val="22"/>
          <w:szCs w:val="22"/>
        </w:rPr>
        <w:t xml:space="preserve">Der </w:t>
      </w:r>
      <w:r w:rsidR="00B6668F" w:rsidRPr="00F319A3">
        <w:rPr>
          <w:rFonts w:ascii="Lucida Sans Unicode" w:hAnsi="Lucida Sans Unicode" w:cs="Lucida Sans Unicode"/>
          <w:sz w:val="22"/>
          <w:szCs w:val="22"/>
        </w:rPr>
        <w:t>Einzel</w:t>
      </w:r>
      <w:r w:rsidR="007D4D80" w:rsidRPr="00F319A3">
        <w:rPr>
          <w:rFonts w:ascii="Lucida Sans Unicode" w:hAnsi="Lucida Sans Unicode" w:cs="Lucida Sans Unicode"/>
          <w:sz w:val="22"/>
          <w:szCs w:val="22"/>
        </w:rPr>
        <w:t>-</w:t>
      </w:r>
      <w:r w:rsidR="00B6668F" w:rsidRPr="00F319A3">
        <w:rPr>
          <w:rFonts w:ascii="Lucida Sans Unicode" w:hAnsi="Lucida Sans Unicode" w:cs="Lucida Sans Unicode"/>
          <w:sz w:val="22"/>
          <w:szCs w:val="22"/>
        </w:rPr>
        <w:t>/ bzw. Stundenn</w:t>
      </w:r>
      <w:r w:rsidRPr="00F319A3">
        <w:rPr>
          <w:rFonts w:ascii="Lucida Sans Unicode" w:hAnsi="Lucida Sans Unicode" w:cs="Lucida Sans Unicode"/>
          <w:sz w:val="22"/>
          <w:szCs w:val="22"/>
        </w:rPr>
        <w:t>achweis ist der Abrechnung im Original beizufügen.</w:t>
      </w:r>
    </w:p>
    <w:p w14:paraId="14F3DBB1" w14:textId="77777777" w:rsidR="00F319A3" w:rsidRPr="00355750" w:rsidRDefault="00F319A3" w:rsidP="00AC202C">
      <w:pPr>
        <w:numPr>
          <w:ilvl w:val="12"/>
          <w:numId w:val="0"/>
        </w:numPr>
        <w:tabs>
          <w:tab w:val="left" w:pos="709"/>
        </w:tabs>
        <w:ind w:left="709" w:hanging="709"/>
        <w:rPr>
          <w:rFonts w:ascii="Lucida Sans Unicode" w:hAnsi="Lucida Sans Unicode" w:cs="Lucida Sans Unicode"/>
          <w:sz w:val="22"/>
          <w:szCs w:val="22"/>
        </w:rPr>
      </w:pPr>
    </w:p>
    <w:p w14:paraId="65603875" w14:textId="77777777" w:rsidR="00294525" w:rsidRDefault="00294525" w:rsidP="00AC202C">
      <w:pPr>
        <w:numPr>
          <w:ilvl w:val="12"/>
          <w:numId w:val="0"/>
        </w:numPr>
        <w:tabs>
          <w:tab w:val="left" w:pos="709"/>
        </w:tabs>
        <w:jc w:val="center"/>
        <w:rPr>
          <w:rFonts w:ascii="Lucida Sans Unicode" w:hAnsi="Lucida Sans Unicode" w:cs="Lucida Sans Unicode"/>
          <w:b/>
          <w:sz w:val="22"/>
          <w:szCs w:val="22"/>
        </w:rPr>
      </w:pPr>
    </w:p>
    <w:p w14:paraId="41B6DF72" w14:textId="137CE247" w:rsidR="007A3C56" w:rsidRPr="00355750" w:rsidRDefault="00337F31" w:rsidP="00AC202C">
      <w:pPr>
        <w:numPr>
          <w:ilvl w:val="12"/>
          <w:numId w:val="0"/>
        </w:numPr>
        <w:tabs>
          <w:tab w:val="left" w:pos="709"/>
        </w:tabs>
        <w:jc w:val="center"/>
        <w:rPr>
          <w:rFonts w:ascii="Lucida Sans Unicode" w:hAnsi="Lucida Sans Unicode" w:cs="Lucida Sans Unicode"/>
          <w:b/>
          <w:sz w:val="22"/>
          <w:szCs w:val="22"/>
        </w:rPr>
      </w:pPr>
      <w:r>
        <w:rPr>
          <w:rFonts w:ascii="Lucida Sans Unicode" w:hAnsi="Lucida Sans Unicode" w:cs="Lucida Sans Unicode"/>
          <w:b/>
          <w:sz w:val="22"/>
          <w:szCs w:val="22"/>
        </w:rPr>
        <w:br w:type="column"/>
      </w:r>
      <w:r w:rsidR="007A3C56" w:rsidRPr="00355750">
        <w:rPr>
          <w:rFonts w:ascii="Lucida Sans Unicode" w:hAnsi="Lucida Sans Unicode" w:cs="Lucida Sans Unicode"/>
          <w:b/>
          <w:sz w:val="22"/>
          <w:szCs w:val="22"/>
        </w:rPr>
        <w:lastRenderedPageBreak/>
        <w:t xml:space="preserve">§ </w:t>
      </w:r>
      <w:r w:rsidR="0003207A">
        <w:rPr>
          <w:rFonts w:ascii="Lucida Sans Unicode" w:hAnsi="Lucida Sans Unicode" w:cs="Lucida Sans Unicode"/>
          <w:b/>
          <w:sz w:val="22"/>
          <w:szCs w:val="22"/>
        </w:rPr>
        <w:t>6</w:t>
      </w:r>
    </w:p>
    <w:p w14:paraId="1FA6F1CE" w14:textId="77777777" w:rsidR="007A3C56" w:rsidRPr="00355750" w:rsidRDefault="007A3C56" w:rsidP="00AC202C">
      <w:pPr>
        <w:numPr>
          <w:ilvl w:val="12"/>
          <w:numId w:val="0"/>
        </w:numPr>
        <w:tabs>
          <w:tab w:val="left" w:pos="709"/>
        </w:tabs>
        <w:jc w:val="center"/>
        <w:rPr>
          <w:rFonts w:ascii="Lucida Sans Unicode" w:hAnsi="Lucida Sans Unicode" w:cs="Lucida Sans Unicode"/>
          <w:b/>
          <w:sz w:val="22"/>
          <w:szCs w:val="22"/>
        </w:rPr>
      </w:pPr>
      <w:r w:rsidRPr="00355750">
        <w:rPr>
          <w:rFonts w:ascii="Lucida Sans Unicode" w:hAnsi="Lucida Sans Unicode" w:cs="Lucida Sans Unicode"/>
          <w:b/>
          <w:sz w:val="22"/>
          <w:szCs w:val="22"/>
        </w:rPr>
        <w:t>Datenschutz, Schweigepflicht</w:t>
      </w:r>
    </w:p>
    <w:p w14:paraId="5E9B4390" w14:textId="6426EFAD" w:rsidR="002535F0" w:rsidRPr="002535F0" w:rsidRDefault="002535F0" w:rsidP="00AC202C">
      <w:pPr>
        <w:pStyle w:val="Kopfzeile"/>
        <w:numPr>
          <w:ilvl w:val="12"/>
          <w:numId w:val="0"/>
        </w:numPr>
        <w:tabs>
          <w:tab w:val="left" w:pos="709"/>
        </w:tabs>
        <w:ind w:left="567" w:hanging="567"/>
        <w:rPr>
          <w:rFonts w:ascii="Lucida Sans Unicode" w:hAnsi="Lucida Sans Unicode" w:cs="Lucida Sans Unicode"/>
          <w:sz w:val="22"/>
          <w:szCs w:val="22"/>
        </w:rPr>
      </w:pPr>
      <w:r w:rsidRPr="002535F0">
        <w:rPr>
          <w:rFonts w:ascii="Lucida Sans Unicode" w:hAnsi="Lucida Sans Unicode" w:cs="Lucida Sans Unicode"/>
          <w:sz w:val="22"/>
          <w:szCs w:val="22"/>
        </w:rPr>
        <w:t>(1)</w:t>
      </w:r>
      <w:r w:rsidRPr="002535F0">
        <w:rPr>
          <w:rFonts w:ascii="Lucida Sans Unicode" w:hAnsi="Lucida Sans Unicode" w:cs="Lucida Sans Unicode"/>
          <w:sz w:val="22"/>
          <w:szCs w:val="22"/>
        </w:rPr>
        <w:tab/>
        <w:t xml:space="preserve">Der </w:t>
      </w:r>
      <w:r>
        <w:rPr>
          <w:rFonts w:ascii="Lucida Sans Unicode" w:hAnsi="Lucida Sans Unicode" w:cs="Lucida Sans Unicode"/>
          <w:sz w:val="22"/>
          <w:szCs w:val="22"/>
        </w:rPr>
        <w:t>L</w:t>
      </w:r>
      <w:r w:rsidRPr="002535F0">
        <w:rPr>
          <w:rFonts w:ascii="Lucida Sans Unicode" w:hAnsi="Lucida Sans Unicode" w:cs="Lucida Sans Unicode"/>
          <w:sz w:val="22"/>
          <w:szCs w:val="22"/>
        </w:rPr>
        <w:t>eistungserbringer ist verpflichtet die geset</w:t>
      </w:r>
      <w:r w:rsidR="007B15F6">
        <w:rPr>
          <w:rFonts w:ascii="Lucida Sans Unicode" w:hAnsi="Lucida Sans Unicode" w:cs="Lucida Sans Unicode"/>
          <w:sz w:val="22"/>
          <w:szCs w:val="22"/>
        </w:rPr>
        <w:t>zlichen Datenschutzbestimmungen</w:t>
      </w:r>
      <w:r w:rsidR="00FC17CC">
        <w:rPr>
          <w:rFonts w:ascii="Lucida Sans Unicode" w:hAnsi="Lucida Sans Unicode" w:cs="Lucida Sans Unicode"/>
          <w:sz w:val="22"/>
          <w:szCs w:val="22"/>
        </w:rPr>
        <w:t xml:space="preserve"> z. B.</w:t>
      </w:r>
      <w:r w:rsidR="007D4D80">
        <w:rPr>
          <w:rFonts w:ascii="Lucida Sans Unicode" w:hAnsi="Lucida Sans Unicode" w:cs="Lucida Sans Unicode"/>
          <w:sz w:val="22"/>
          <w:szCs w:val="22"/>
        </w:rPr>
        <w:t xml:space="preserve"> </w:t>
      </w:r>
      <w:r w:rsidRPr="002535F0">
        <w:rPr>
          <w:rFonts w:ascii="Lucida Sans Unicode" w:hAnsi="Lucida Sans Unicode" w:cs="Lucida Sans Unicode"/>
          <w:sz w:val="22"/>
          <w:szCs w:val="22"/>
        </w:rPr>
        <w:t xml:space="preserve">EU-DSGVO, SGB X, Landesdatenschutzgesetz, BDSG bzw. KDG oder DSG-EKD) einzuhalten. </w:t>
      </w:r>
    </w:p>
    <w:p w14:paraId="057BDDA8" w14:textId="77777777" w:rsidR="004908AD" w:rsidRDefault="00D77B1E" w:rsidP="00AC202C">
      <w:pPr>
        <w:pStyle w:val="Kopfzeile"/>
        <w:tabs>
          <w:tab w:val="clear" w:pos="4536"/>
          <w:tab w:val="clear" w:pos="9072"/>
        </w:tabs>
        <w:spacing w:before="0"/>
        <w:ind w:left="360"/>
        <w:rPr>
          <w:rFonts w:ascii="Lucida Sans Unicode" w:hAnsi="Lucida Sans Unicode" w:cs="Lucida Sans Unicode"/>
          <w:sz w:val="22"/>
          <w:szCs w:val="22"/>
        </w:rPr>
      </w:pPr>
      <w:r w:rsidRPr="002535F0" w:rsidDel="00D77B1E">
        <w:rPr>
          <w:rFonts w:ascii="Lucida Sans Unicode" w:hAnsi="Lucida Sans Unicode" w:cs="Lucida Sans Unicode"/>
          <w:sz w:val="22"/>
          <w:szCs w:val="22"/>
        </w:rPr>
        <w:t xml:space="preserve"> </w:t>
      </w:r>
    </w:p>
    <w:p w14:paraId="7BF3308C" w14:textId="453DCADF" w:rsidR="007A3C56" w:rsidRDefault="007B246E" w:rsidP="00AC202C">
      <w:pPr>
        <w:pStyle w:val="Kopfzeile"/>
        <w:tabs>
          <w:tab w:val="clear" w:pos="4536"/>
          <w:tab w:val="clear" w:pos="9072"/>
        </w:tabs>
        <w:spacing w:before="0"/>
        <w:ind w:left="567" w:hanging="567"/>
        <w:rPr>
          <w:rFonts w:ascii="Lucida Sans Unicode" w:hAnsi="Lucida Sans Unicode" w:cs="Lucida Sans Unicode"/>
          <w:sz w:val="22"/>
          <w:szCs w:val="22"/>
        </w:rPr>
      </w:pPr>
      <w:r>
        <w:rPr>
          <w:rFonts w:ascii="Lucida Sans Unicode" w:hAnsi="Lucida Sans Unicode" w:cs="Lucida Sans Unicode"/>
          <w:sz w:val="22"/>
          <w:szCs w:val="22"/>
        </w:rPr>
        <w:t>(2)</w:t>
      </w:r>
      <w:r>
        <w:rPr>
          <w:rFonts w:ascii="Lucida Sans Unicode" w:hAnsi="Lucida Sans Unicode" w:cs="Lucida Sans Unicode"/>
          <w:sz w:val="22"/>
          <w:szCs w:val="22"/>
        </w:rPr>
        <w:tab/>
      </w:r>
      <w:r w:rsidR="002535F0" w:rsidRPr="002535F0">
        <w:rPr>
          <w:rFonts w:ascii="Lucida Sans Unicode" w:hAnsi="Lucida Sans Unicode" w:cs="Lucida Sans Unicode"/>
          <w:sz w:val="22"/>
          <w:szCs w:val="22"/>
        </w:rPr>
        <w:t xml:space="preserve">Der Leistungserbringer unterliegt hinsichtlich der Versicherten und deren Daten nach den oben aufgeführten Absätzen der Schweigepflicht. Ausgenommen hiervon sind Angaben </w:t>
      </w:r>
      <w:proofErr w:type="gramStart"/>
      <w:r w:rsidR="002535F0" w:rsidRPr="002535F0">
        <w:rPr>
          <w:rFonts w:ascii="Lucida Sans Unicode" w:hAnsi="Lucida Sans Unicode" w:cs="Lucida Sans Unicode"/>
          <w:sz w:val="22"/>
          <w:szCs w:val="22"/>
        </w:rPr>
        <w:t xml:space="preserve">gegenüber den behandelnden </w:t>
      </w:r>
      <w:r w:rsidR="002535F0">
        <w:rPr>
          <w:rFonts w:ascii="Lucida Sans Unicode" w:hAnsi="Lucida Sans Unicode" w:cs="Lucida Sans Unicode"/>
          <w:sz w:val="22"/>
          <w:szCs w:val="22"/>
        </w:rPr>
        <w:t>A</w:t>
      </w:r>
      <w:r w:rsidR="002535F0" w:rsidRPr="002535F0">
        <w:rPr>
          <w:rFonts w:ascii="Lucida Sans Unicode" w:hAnsi="Lucida Sans Unicode" w:cs="Lucida Sans Unicode"/>
          <w:sz w:val="22"/>
          <w:szCs w:val="22"/>
        </w:rPr>
        <w:t>rzt</w:t>
      </w:r>
      <w:proofErr w:type="gramEnd"/>
      <w:r w:rsidR="002535F0" w:rsidRPr="002535F0">
        <w:rPr>
          <w:rFonts w:ascii="Lucida Sans Unicode" w:hAnsi="Lucida Sans Unicode" w:cs="Lucida Sans Unicode"/>
          <w:sz w:val="22"/>
          <w:szCs w:val="22"/>
        </w:rPr>
        <w:t xml:space="preserve">, dem Medizinischen Dienst (MD) und der leistungspflichtigen </w:t>
      </w:r>
      <w:r w:rsidR="005D5C24">
        <w:rPr>
          <w:rFonts w:ascii="Lucida Sans Unicode" w:hAnsi="Lucida Sans Unicode" w:cs="Lucida Sans Unicode"/>
          <w:sz w:val="22"/>
          <w:szCs w:val="22"/>
        </w:rPr>
        <w:t>Krankenkasse</w:t>
      </w:r>
      <w:r w:rsidR="002535F0" w:rsidRPr="002535F0">
        <w:rPr>
          <w:rFonts w:ascii="Lucida Sans Unicode" w:hAnsi="Lucida Sans Unicode" w:cs="Lucida Sans Unicode"/>
          <w:sz w:val="22"/>
          <w:szCs w:val="22"/>
        </w:rPr>
        <w:t>, soweit sie zur Erfüllung der gesetzlichen Aufgaben der Krankenkassen erforderlich sind.</w:t>
      </w:r>
    </w:p>
    <w:p w14:paraId="2919DF8F" w14:textId="41A26B54" w:rsidR="0072457F" w:rsidRPr="00FC7B70" w:rsidRDefault="0072457F" w:rsidP="00AC202C">
      <w:pPr>
        <w:pStyle w:val="Kopfzeile"/>
        <w:tabs>
          <w:tab w:val="clear" w:pos="4536"/>
          <w:tab w:val="clear" w:pos="9072"/>
        </w:tabs>
        <w:spacing w:before="0"/>
        <w:rPr>
          <w:rFonts w:ascii="Lucida Sans Unicode" w:hAnsi="Lucida Sans Unicode" w:cs="Lucida Sans Unicode"/>
          <w:b/>
          <w:sz w:val="22"/>
          <w:szCs w:val="22"/>
        </w:rPr>
      </w:pPr>
    </w:p>
    <w:p w14:paraId="0EFC3A01" w14:textId="77777777" w:rsidR="00FC7B70" w:rsidRPr="00FC7B70" w:rsidRDefault="00FC7B70" w:rsidP="00AC202C">
      <w:pPr>
        <w:pStyle w:val="Kopfzeile"/>
        <w:tabs>
          <w:tab w:val="clear" w:pos="4536"/>
          <w:tab w:val="clear" w:pos="9072"/>
        </w:tabs>
        <w:spacing w:before="0"/>
        <w:rPr>
          <w:rFonts w:ascii="Lucida Sans Unicode" w:hAnsi="Lucida Sans Unicode" w:cs="Lucida Sans Unicode"/>
          <w:b/>
          <w:sz w:val="22"/>
          <w:szCs w:val="22"/>
        </w:rPr>
      </w:pPr>
    </w:p>
    <w:p w14:paraId="2D3DFFAB" w14:textId="3F50A92C" w:rsidR="007A3C56" w:rsidRPr="00355750" w:rsidRDefault="007B246E" w:rsidP="00AC202C">
      <w:pPr>
        <w:numPr>
          <w:ilvl w:val="12"/>
          <w:numId w:val="0"/>
        </w:numPr>
        <w:tabs>
          <w:tab w:val="left" w:pos="709"/>
        </w:tabs>
        <w:jc w:val="center"/>
        <w:rPr>
          <w:rFonts w:ascii="Lucida Sans Unicode" w:hAnsi="Lucida Sans Unicode" w:cs="Lucida Sans Unicode"/>
          <w:b/>
          <w:sz w:val="22"/>
          <w:szCs w:val="22"/>
        </w:rPr>
      </w:pPr>
      <w:r>
        <w:rPr>
          <w:rFonts w:ascii="Lucida Sans Unicode" w:hAnsi="Lucida Sans Unicode" w:cs="Lucida Sans Unicode"/>
          <w:b/>
          <w:sz w:val="22"/>
          <w:szCs w:val="22"/>
        </w:rPr>
        <w:t xml:space="preserve">§ </w:t>
      </w:r>
      <w:r w:rsidR="0003207A">
        <w:rPr>
          <w:rFonts w:ascii="Lucida Sans Unicode" w:hAnsi="Lucida Sans Unicode" w:cs="Lucida Sans Unicode"/>
          <w:b/>
          <w:sz w:val="22"/>
          <w:szCs w:val="22"/>
        </w:rPr>
        <w:t>7</w:t>
      </w:r>
    </w:p>
    <w:p w14:paraId="3E860E33" w14:textId="77777777" w:rsidR="007A3C56" w:rsidRPr="00355750" w:rsidRDefault="007A3C56" w:rsidP="00AC202C">
      <w:pPr>
        <w:numPr>
          <w:ilvl w:val="12"/>
          <w:numId w:val="0"/>
        </w:numPr>
        <w:tabs>
          <w:tab w:val="left" w:pos="709"/>
        </w:tabs>
        <w:jc w:val="center"/>
        <w:rPr>
          <w:rFonts w:ascii="Lucida Sans Unicode" w:hAnsi="Lucida Sans Unicode" w:cs="Lucida Sans Unicode"/>
          <w:b/>
          <w:sz w:val="22"/>
          <w:szCs w:val="22"/>
        </w:rPr>
      </w:pPr>
      <w:r w:rsidRPr="00355750">
        <w:rPr>
          <w:rFonts w:ascii="Lucida Sans Unicode" w:hAnsi="Lucida Sans Unicode" w:cs="Lucida Sans Unicode"/>
          <w:b/>
          <w:sz w:val="22"/>
          <w:szCs w:val="22"/>
        </w:rPr>
        <w:t>Verwendung des Institutionskennzeichens</w:t>
      </w:r>
    </w:p>
    <w:p w14:paraId="37DB9484" w14:textId="77777777" w:rsidR="007A3C56" w:rsidRPr="00355750" w:rsidRDefault="007A3C56" w:rsidP="00AC202C">
      <w:pPr>
        <w:numPr>
          <w:ilvl w:val="12"/>
          <w:numId w:val="0"/>
        </w:numPr>
        <w:tabs>
          <w:tab w:val="left" w:pos="709"/>
        </w:tabs>
        <w:rPr>
          <w:rFonts w:ascii="Lucida Sans Unicode" w:hAnsi="Lucida Sans Unicode" w:cs="Lucida Sans Unicode"/>
          <w:b/>
          <w:sz w:val="22"/>
          <w:szCs w:val="22"/>
        </w:rPr>
      </w:pPr>
    </w:p>
    <w:p w14:paraId="7DDD6B8F" w14:textId="092FFC97" w:rsidR="006B64B9" w:rsidRDefault="007A3C56" w:rsidP="00AC202C">
      <w:pPr>
        <w:tabs>
          <w:tab w:val="num" w:pos="567"/>
        </w:tabs>
        <w:ind w:left="567" w:hanging="567"/>
      </w:pPr>
      <w:r w:rsidRPr="00355750">
        <w:rPr>
          <w:rFonts w:ascii="Lucida Sans Unicode" w:hAnsi="Lucida Sans Unicode" w:cs="Lucida Sans Unicode"/>
          <w:sz w:val="22"/>
          <w:szCs w:val="22"/>
        </w:rPr>
        <w:t>(1)</w:t>
      </w:r>
      <w:r w:rsidRPr="00355750">
        <w:rPr>
          <w:rFonts w:ascii="Lucida Sans Unicode" w:hAnsi="Lucida Sans Unicode" w:cs="Lucida Sans Unicode"/>
          <w:sz w:val="22"/>
          <w:szCs w:val="22"/>
        </w:rPr>
        <w:tab/>
      </w:r>
      <w:r w:rsidR="006D371D">
        <w:rPr>
          <w:rFonts w:ascii="Lucida Sans Unicode" w:hAnsi="Lucida Sans Unicode" w:cs="Lucida Sans Unicode"/>
          <w:sz w:val="22"/>
          <w:szCs w:val="22"/>
        </w:rPr>
        <w:t>D</w:t>
      </w:r>
      <w:r w:rsidRPr="00355750">
        <w:rPr>
          <w:rFonts w:ascii="Lucida Sans Unicode" w:hAnsi="Lucida Sans Unicode" w:cs="Lucida Sans Unicode"/>
          <w:sz w:val="22"/>
          <w:szCs w:val="22"/>
        </w:rPr>
        <w:t xml:space="preserve">er </w:t>
      </w:r>
      <w:r w:rsidR="006D371D">
        <w:rPr>
          <w:rFonts w:ascii="Lucida Sans Unicode" w:hAnsi="Lucida Sans Unicode" w:cs="Lucida Sans Unicode"/>
          <w:sz w:val="22"/>
          <w:szCs w:val="22"/>
        </w:rPr>
        <w:t xml:space="preserve">Leistungserbringer </w:t>
      </w:r>
      <w:r w:rsidRPr="00355750">
        <w:rPr>
          <w:rFonts w:ascii="Lucida Sans Unicode" w:hAnsi="Lucida Sans Unicode" w:cs="Lucida Sans Unicode"/>
          <w:sz w:val="22"/>
          <w:szCs w:val="22"/>
        </w:rPr>
        <w:t xml:space="preserve">verfügt gemäß § 293 SGB V über ein Institutionskennzeichen (IK), das er bei der Abrechnung mit den </w:t>
      </w:r>
      <w:r w:rsidR="005D5C24">
        <w:rPr>
          <w:rFonts w:ascii="Lucida Sans Unicode" w:hAnsi="Lucida Sans Unicode" w:cs="Lucida Sans Unicode"/>
          <w:sz w:val="22"/>
          <w:szCs w:val="22"/>
        </w:rPr>
        <w:t>Krankenkasse</w:t>
      </w:r>
      <w:r w:rsidRPr="00355750">
        <w:rPr>
          <w:rFonts w:ascii="Lucida Sans Unicode" w:hAnsi="Lucida Sans Unicode" w:cs="Lucida Sans Unicode"/>
          <w:sz w:val="22"/>
          <w:szCs w:val="22"/>
        </w:rPr>
        <w:t xml:space="preserve">n verwendet. </w:t>
      </w:r>
    </w:p>
    <w:p w14:paraId="32744476" w14:textId="77777777" w:rsidR="007A3C56" w:rsidRPr="00355750" w:rsidRDefault="007A3C56" w:rsidP="00AC202C">
      <w:pPr>
        <w:tabs>
          <w:tab w:val="left" w:pos="1418"/>
        </w:tabs>
        <w:rPr>
          <w:rFonts w:ascii="Lucida Sans Unicode" w:hAnsi="Lucida Sans Unicode" w:cs="Lucida Sans Unicode"/>
          <w:sz w:val="22"/>
          <w:szCs w:val="22"/>
        </w:rPr>
      </w:pPr>
    </w:p>
    <w:p w14:paraId="317331EB" w14:textId="77777777" w:rsidR="007A3C56" w:rsidRPr="00355750" w:rsidRDefault="007A3C56" w:rsidP="00AC202C">
      <w:pPr>
        <w:pStyle w:val="Textkrper-Zeileneinzug"/>
        <w:numPr>
          <w:ilvl w:val="0"/>
          <w:numId w:val="0"/>
        </w:numPr>
        <w:tabs>
          <w:tab w:val="clear" w:pos="709"/>
          <w:tab w:val="left" w:pos="1418"/>
        </w:tabs>
        <w:spacing w:line="240" w:lineRule="auto"/>
        <w:ind w:left="567" w:hanging="567"/>
        <w:rPr>
          <w:rFonts w:ascii="Lucida Sans Unicode" w:hAnsi="Lucida Sans Unicode" w:cs="Lucida Sans Unicode"/>
          <w:sz w:val="22"/>
          <w:szCs w:val="22"/>
        </w:rPr>
      </w:pPr>
      <w:r w:rsidRPr="00355750">
        <w:rPr>
          <w:rFonts w:ascii="Lucida Sans Unicode" w:hAnsi="Lucida Sans Unicode" w:cs="Lucida Sans Unicode"/>
          <w:sz w:val="22"/>
          <w:szCs w:val="22"/>
        </w:rPr>
        <w:t>(2)</w:t>
      </w:r>
      <w:r w:rsidRPr="00355750">
        <w:rPr>
          <w:rFonts w:ascii="Lucida Sans Unicode" w:hAnsi="Lucida Sans Unicode" w:cs="Lucida Sans Unicode"/>
          <w:sz w:val="22"/>
          <w:szCs w:val="22"/>
        </w:rPr>
        <w:tab/>
        <w:t xml:space="preserve">Das IK ist bei der Sammel- und Verteilungsstelle IK der Arbeitsgemeinschaft Institutionskennzeichen (SVI), Alte Heerstr. 111, 53757 St. Augustin, zu beantragen. </w:t>
      </w:r>
    </w:p>
    <w:p w14:paraId="2B4ED00D" w14:textId="77777777" w:rsidR="007A3C56" w:rsidRPr="00355750" w:rsidRDefault="007A3C56" w:rsidP="00AC202C">
      <w:pPr>
        <w:tabs>
          <w:tab w:val="left" w:pos="709"/>
          <w:tab w:val="left" w:pos="1418"/>
        </w:tabs>
        <w:rPr>
          <w:rFonts w:ascii="Lucida Sans Unicode" w:hAnsi="Lucida Sans Unicode" w:cs="Lucida Sans Unicode"/>
          <w:sz w:val="22"/>
          <w:szCs w:val="22"/>
        </w:rPr>
      </w:pPr>
    </w:p>
    <w:p w14:paraId="099047BC" w14:textId="5B70C1F3" w:rsidR="007A3C56" w:rsidRPr="00355750" w:rsidRDefault="007A3C56" w:rsidP="00AC202C">
      <w:pPr>
        <w:pStyle w:val="Textkrper-Zeileneinzug"/>
        <w:numPr>
          <w:ilvl w:val="0"/>
          <w:numId w:val="0"/>
        </w:numPr>
        <w:tabs>
          <w:tab w:val="clear" w:pos="709"/>
          <w:tab w:val="left" w:pos="1418"/>
        </w:tabs>
        <w:spacing w:line="240" w:lineRule="auto"/>
        <w:ind w:left="567" w:hanging="567"/>
        <w:rPr>
          <w:rFonts w:ascii="Lucida Sans Unicode" w:hAnsi="Lucida Sans Unicode" w:cs="Lucida Sans Unicode"/>
          <w:sz w:val="22"/>
          <w:szCs w:val="22"/>
        </w:rPr>
      </w:pPr>
      <w:r w:rsidRPr="00355750">
        <w:rPr>
          <w:rFonts w:ascii="Lucida Sans Unicode" w:hAnsi="Lucida Sans Unicode" w:cs="Lucida Sans Unicode"/>
          <w:sz w:val="22"/>
          <w:szCs w:val="22"/>
        </w:rPr>
        <w:tab/>
        <w:t xml:space="preserve">Änderungen der unter dem IK gespeicherten Daten sind der SVI unverzüglich mitzuteilen. Mitteilungen an die </w:t>
      </w:r>
      <w:r w:rsidR="005D5C24">
        <w:rPr>
          <w:rFonts w:ascii="Lucida Sans Unicode" w:hAnsi="Lucida Sans Unicode" w:cs="Lucida Sans Unicode"/>
          <w:sz w:val="22"/>
          <w:szCs w:val="22"/>
        </w:rPr>
        <w:t>Krankenkasse</w:t>
      </w:r>
      <w:r w:rsidRPr="00355750">
        <w:rPr>
          <w:rFonts w:ascii="Lucida Sans Unicode" w:hAnsi="Lucida Sans Unicode" w:cs="Lucida Sans Unicode"/>
          <w:sz w:val="22"/>
          <w:szCs w:val="22"/>
        </w:rPr>
        <w:t>n oder ihre mit der Abrechnungsprüfung beauftragten Dienstleister werden nicht berücksichtigt.</w:t>
      </w:r>
    </w:p>
    <w:p w14:paraId="7F1CB5EF" w14:textId="77777777" w:rsidR="007A3C56" w:rsidRPr="00355750" w:rsidRDefault="007A3C56" w:rsidP="00AC202C">
      <w:pPr>
        <w:tabs>
          <w:tab w:val="left" w:pos="709"/>
          <w:tab w:val="left" w:pos="1418"/>
        </w:tabs>
        <w:rPr>
          <w:rFonts w:ascii="Lucida Sans Unicode" w:hAnsi="Lucida Sans Unicode" w:cs="Lucida Sans Unicode"/>
          <w:sz w:val="22"/>
          <w:szCs w:val="22"/>
        </w:rPr>
      </w:pPr>
    </w:p>
    <w:p w14:paraId="0B7C8C56" w14:textId="1277748D" w:rsidR="007A3C56" w:rsidRPr="00355750" w:rsidRDefault="007A3C56" w:rsidP="00AC202C">
      <w:pPr>
        <w:pStyle w:val="Textkrper-Zeileneinzug"/>
        <w:numPr>
          <w:ilvl w:val="0"/>
          <w:numId w:val="0"/>
        </w:numPr>
        <w:tabs>
          <w:tab w:val="clear" w:pos="709"/>
          <w:tab w:val="left" w:pos="1418"/>
        </w:tabs>
        <w:spacing w:line="240" w:lineRule="auto"/>
        <w:ind w:left="567" w:hanging="567"/>
        <w:rPr>
          <w:rFonts w:ascii="Lucida Sans Unicode" w:hAnsi="Lucida Sans Unicode" w:cs="Lucida Sans Unicode"/>
          <w:sz w:val="22"/>
          <w:szCs w:val="22"/>
        </w:rPr>
      </w:pPr>
      <w:r w:rsidRPr="00355750">
        <w:rPr>
          <w:rFonts w:ascii="Lucida Sans Unicode" w:hAnsi="Lucida Sans Unicode" w:cs="Lucida Sans Unicode"/>
          <w:sz w:val="22"/>
          <w:szCs w:val="22"/>
        </w:rPr>
        <w:t>(3)</w:t>
      </w:r>
      <w:r w:rsidRPr="00355750">
        <w:rPr>
          <w:rFonts w:ascii="Lucida Sans Unicode" w:hAnsi="Lucida Sans Unicode" w:cs="Lucida Sans Unicode"/>
          <w:sz w:val="22"/>
          <w:szCs w:val="22"/>
        </w:rPr>
        <w:tab/>
        <w:t xml:space="preserve">Das gegenüber den </w:t>
      </w:r>
      <w:r w:rsidR="005D5C24">
        <w:rPr>
          <w:rFonts w:ascii="Lucida Sans Unicode" w:hAnsi="Lucida Sans Unicode" w:cs="Lucida Sans Unicode"/>
          <w:sz w:val="22"/>
          <w:szCs w:val="22"/>
        </w:rPr>
        <w:t>Krankenkasse</w:t>
      </w:r>
      <w:r w:rsidRPr="00355750">
        <w:rPr>
          <w:rFonts w:ascii="Lucida Sans Unicode" w:hAnsi="Lucida Sans Unicode" w:cs="Lucida Sans Unicode"/>
          <w:sz w:val="22"/>
          <w:szCs w:val="22"/>
        </w:rPr>
        <w:t xml:space="preserve">n eingesetzte IK ist der </w:t>
      </w:r>
      <w:r w:rsidR="0064587B">
        <w:rPr>
          <w:rFonts w:ascii="Lucida Sans Unicode" w:hAnsi="Lucida Sans Unicode" w:cs="Lucida Sans Unicode"/>
          <w:sz w:val="22"/>
          <w:szCs w:val="22"/>
        </w:rPr>
        <w:t>vdek-Landesvertretung</w:t>
      </w:r>
      <w:r w:rsidRPr="00355750">
        <w:rPr>
          <w:rFonts w:ascii="Lucida Sans Unicode" w:hAnsi="Lucida Sans Unicode" w:cs="Lucida Sans Unicode"/>
          <w:sz w:val="22"/>
          <w:szCs w:val="22"/>
        </w:rPr>
        <w:t xml:space="preserve"> </w:t>
      </w:r>
      <w:r w:rsidR="0064587B">
        <w:rPr>
          <w:rFonts w:ascii="Lucida Sans Unicode" w:hAnsi="Lucida Sans Unicode" w:cs="Lucida Sans Unicode"/>
          <w:sz w:val="22"/>
          <w:szCs w:val="22"/>
        </w:rPr>
        <w:t xml:space="preserve">sowie der IKK classic </w:t>
      </w:r>
      <w:r w:rsidR="00884951">
        <w:rPr>
          <w:rFonts w:ascii="Lucida Sans Unicode" w:hAnsi="Lucida Sans Unicode" w:cs="Lucida Sans Unicode"/>
          <w:sz w:val="22"/>
          <w:szCs w:val="22"/>
        </w:rPr>
        <w:t>der KNAPPSCHAFT</w:t>
      </w:r>
      <w:r w:rsidR="006726B5">
        <w:rPr>
          <w:rFonts w:ascii="Lucida Sans Unicode" w:hAnsi="Lucida Sans Unicode" w:cs="Lucida Sans Unicode"/>
          <w:sz w:val="22"/>
          <w:szCs w:val="22"/>
        </w:rPr>
        <w:t xml:space="preserve"> und dem BKK-Landesverband NORDWEST</w:t>
      </w:r>
      <w:r w:rsidR="00884951">
        <w:rPr>
          <w:rFonts w:ascii="Lucida Sans Unicode" w:hAnsi="Lucida Sans Unicode" w:cs="Lucida Sans Unicode"/>
          <w:sz w:val="22"/>
          <w:szCs w:val="22"/>
        </w:rPr>
        <w:t xml:space="preserve"> </w:t>
      </w:r>
      <w:r w:rsidR="006B64B9" w:rsidRPr="007B15F6">
        <w:rPr>
          <w:rFonts w:ascii="Lucida Sans Unicode" w:hAnsi="Lucida Sans Unicode" w:cs="Lucida Sans Unicode"/>
          <w:sz w:val="22"/>
          <w:szCs w:val="22"/>
        </w:rPr>
        <w:t>sowohl bei Vertragsabschluss als auch bei Änderungen</w:t>
      </w:r>
      <w:r w:rsidR="006B64B9" w:rsidRPr="00355750">
        <w:rPr>
          <w:rFonts w:ascii="Lucida Sans Unicode" w:hAnsi="Lucida Sans Unicode" w:cs="Lucida Sans Unicode"/>
          <w:sz w:val="22"/>
          <w:szCs w:val="22"/>
        </w:rPr>
        <w:t xml:space="preserve"> </w:t>
      </w:r>
      <w:r w:rsidRPr="00355750">
        <w:rPr>
          <w:rFonts w:ascii="Lucida Sans Unicode" w:hAnsi="Lucida Sans Unicode" w:cs="Lucida Sans Unicode"/>
          <w:sz w:val="22"/>
          <w:szCs w:val="22"/>
        </w:rPr>
        <w:t xml:space="preserve">umgehend mitzuteilen. Abrechnungen mit den </w:t>
      </w:r>
      <w:r w:rsidR="005D5C24">
        <w:rPr>
          <w:rFonts w:ascii="Lucida Sans Unicode" w:hAnsi="Lucida Sans Unicode" w:cs="Lucida Sans Unicode"/>
          <w:sz w:val="22"/>
          <w:szCs w:val="22"/>
        </w:rPr>
        <w:t>Krankenkasse</w:t>
      </w:r>
      <w:r w:rsidRPr="00355750">
        <w:rPr>
          <w:rFonts w:ascii="Lucida Sans Unicode" w:hAnsi="Lucida Sans Unicode" w:cs="Lucida Sans Unicode"/>
          <w:sz w:val="22"/>
          <w:szCs w:val="22"/>
        </w:rPr>
        <w:t>n erfolgen ausschließlich unter diesem IK.</w:t>
      </w:r>
    </w:p>
    <w:p w14:paraId="4420721E" w14:textId="77777777" w:rsidR="007A3C56" w:rsidRPr="00355750" w:rsidRDefault="007A3C56" w:rsidP="00AC202C">
      <w:pPr>
        <w:tabs>
          <w:tab w:val="left" w:pos="709"/>
          <w:tab w:val="left" w:pos="1418"/>
        </w:tabs>
        <w:ind w:left="567" w:hanging="567"/>
        <w:rPr>
          <w:rFonts w:ascii="Lucida Sans Unicode" w:hAnsi="Lucida Sans Unicode" w:cs="Lucida Sans Unicode"/>
          <w:sz w:val="22"/>
          <w:szCs w:val="22"/>
        </w:rPr>
      </w:pPr>
    </w:p>
    <w:p w14:paraId="2BC6CF8D" w14:textId="22F086DF" w:rsidR="007A3C56" w:rsidRPr="00355750" w:rsidRDefault="007A3C56" w:rsidP="00AC202C">
      <w:pPr>
        <w:pStyle w:val="Textkrper-Einzug3"/>
        <w:tabs>
          <w:tab w:val="left" w:pos="709"/>
        </w:tabs>
        <w:spacing w:line="240" w:lineRule="auto"/>
        <w:ind w:left="567"/>
        <w:rPr>
          <w:rFonts w:ascii="Lucida Sans Unicode" w:hAnsi="Lucida Sans Unicode" w:cs="Lucida Sans Unicode"/>
          <w:sz w:val="22"/>
          <w:szCs w:val="22"/>
        </w:rPr>
      </w:pPr>
      <w:r w:rsidRPr="00355750">
        <w:rPr>
          <w:rFonts w:ascii="Lucida Sans Unicode" w:hAnsi="Lucida Sans Unicode" w:cs="Lucida Sans Unicode"/>
          <w:sz w:val="22"/>
          <w:szCs w:val="22"/>
        </w:rPr>
        <w:t xml:space="preserve">Das IK ist in jeder Abrechnung anzugeben. Abrechnungen ohne IK oder mit fehlerhaftem IK werden von den </w:t>
      </w:r>
      <w:r w:rsidR="005D5C24">
        <w:rPr>
          <w:rFonts w:ascii="Lucida Sans Unicode" w:hAnsi="Lucida Sans Unicode" w:cs="Lucida Sans Unicode"/>
          <w:sz w:val="22"/>
          <w:szCs w:val="22"/>
        </w:rPr>
        <w:t>Krankenkasse</w:t>
      </w:r>
      <w:r w:rsidRPr="00355750">
        <w:rPr>
          <w:rFonts w:ascii="Lucida Sans Unicode" w:hAnsi="Lucida Sans Unicode" w:cs="Lucida Sans Unicode"/>
          <w:sz w:val="22"/>
          <w:szCs w:val="22"/>
        </w:rPr>
        <w:t xml:space="preserve">n abgewiesen. Gleiches gilt für Abrechnungen mit einem der </w:t>
      </w:r>
      <w:r w:rsidR="005D5C24">
        <w:rPr>
          <w:rFonts w:ascii="Lucida Sans Unicode" w:hAnsi="Lucida Sans Unicode" w:cs="Lucida Sans Unicode"/>
          <w:sz w:val="22"/>
          <w:szCs w:val="22"/>
        </w:rPr>
        <w:t>Krankenkasse</w:t>
      </w:r>
      <w:r w:rsidRPr="00355750">
        <w:rPr>
          <w:rFonts w:ascii="Lucida Sans Unicode" w:hAnsi="Lucida Sans Unicode" w:cs="Lucida Sans Unicode"/>
          <w:sz w:val="22"/>
          <w:szCs w:val="22"/>
        </w:rPr>
        <w:t xml:space="preserve"> unbekannten IK.</w:t>
      </w:r>
    </w:p>
    <w:p w14:paraId="05152839" w14:textId="77777777" w:rsidR="007A3C56" w:rsidRPr="00355750" w:rsidRDefault="007A3C56" w:rsidP="00AC202C">
      <w:pPr>
        <w:tabs>
          <w:tab w:val="left" w:pos="709"/>
          <w:tab w:val="left" w:pos="1418"/>
        </w:tabs>
        <w:ind w:left="567" w:hanging="567"/>
        <w:rPr>
          <w:rFonts w:ascii="Lucida Sans Unicode" w:hAnsi="Lucida Sans Unicode" w:cs="Lucida Sans Unicode"/>
          <w:sz w:val="22"/>
          <w:szCs w:val="22"/>
        </w:rPr>
      </w:pPr>
    </w:p>
    <w:p w14:paraId="17B4B793" w14:textId="4962C266" w:rsidR="007A3C56" w:rsidRPr="00355750" w:rsidRDefault="007A3C56" w:rsidP="00AC202C">
      <w:pPr>
        <w:tabs>
          <w:tab w:val="left" w:pos="709"/>
          <w:tab w:val="left" w:pos="1418"/>
        </w:tabs>
        <w:ind w:left="567" w:hanging="567"/>
        <w:rPr>
          <w:rFonts w:ascii="Lucida Sans Unicode" w:hAnsi="Lucida Sans Unicode" w:cs="Lucida Sans Unicode"/>
          <w:sz w:val="22"/>
          <w:szCs w:val="22"/>
        </w:rPr>
      </w:pPr>
      <w:r w:rsidRPr="00355750">
        <w:rPr>
          <w:rFonts w:ascii="Lucida Sans Unicode" w:hAnsi="Lucida Sans Unicode" w:cs="Lucida Sans Unicode"/>
          <w:sz w:val="22"/>
          <w:szCs w:val="22"/>
        </w:rPr>
        <w:tab/>
        <w:t xml:space="preserve">Die unter dem gegenüber den </w:t>
      </w:r>
      <w:r w:rsidR="005D5C24">
        <w:rPr>
          <w:rFonts w:ascii="Lucida Sans Unicode" w:hAnsi="Lucida Sans Unicode" w:cs="Lucida Sans Unicode"/>
          <w:sz w:val="22"/>
          <w:szCs w:val="22"/>
        </w:rPr>
        <w:t>Krankenkasse</w:t>
      </w:r>
      <w:r w:rsidRPr="00355750">
        <w:rPr>
          <w:rFonts w:ascii="Lucida Sans Unicode" w:hAnsi="Lucida Sans Unicode" w:cs="Lucida Sans Unicode"/>
          <w:sz w:val="22"/>
          <w:szCs w:val="22"/>
        </w:rPr>
        <w:t xml:space="preserve">n verwandten IK bei der SVI gespeicherten Angaben, einschließlich der Bank- und Kontoverbindung sind verbindlich für die Abrechnungsbegleichung durch die </w:t>
      </w:r>
      <w:r w:rsidR="005D5C24">
        <w:rPr>
          <w:rFonts w:ascii="Lucida Sans Unicode" w:hAnsi="Lucida Sans Unicode" w:cs="Lucida Sans Unicode"/>
          <w:sz w:val="22"/>
          <w:szCs w:val="22"/>
        </w:rPr>
        <w:t>Krankenkasse</w:t>
      </w:r>
      <w:r w:rsidRPr="00355750">
        <w:rPr>
          <w:rFonts w:ascii="Lucida Sans Unicode" w:hAnsi="Lucida Sans Unicode" w:cs="Lucida Sans Unicode"/>
          <w:sz w:val="22"/>
          <w:szCs w:val="22"/>
        </w:rPr>
        <w:t xml:space="preserve">n. Andere Bank- und Kontoverbindungen werden von den </w:t>
      </w:r>
      <w:r w:rsidR="005D5C24">
        <w:rPr>
          <w:rFonts w:ascii="Lucida Sans Unicode" w:hAnsi="Lucida Sans Unicode" w:cs="Lucida Sans Unicode"/>
          <w:sz w:val="22"/>
          <w:szCs w:val="22"/>
        </w:rPr>
        <w:t>Krankenkasse</w:t>
      </w:r>
      <w:r w:rsidRPr="00355750">
        <w:rPr>
          <w:rFonts w:ascii="Lucida Sans Unicode" w:hAnsi="Lucida Sans Unicode" w:cs="Lucida Sans Unicode"/>
          <w:sz w:val="22"/>
          <w:szCs w:val="22"/>
        </w:rPr>
        <w:t>n bei der Abrechnung nicht berücksichtigt.</w:t>
      </w:r>
    </w:p>
    <w:p w14:paraId="0AF343F8" w14:textId="77777777" w:rsidR="007A3C56" w:rsidRPr="00355750" w:rsidRDefault="007A3C56" w:rsidP="00AC202C">
      <w:pPr>
        <w:numPr>
          <w:ilvl w:val="12"/>
          <w:numId w:val="0"/>
        </w:numPr>
        <w:tabs>
          <w:tab w:val="left" w:pos="709"/>
        </w:tabs>
        <w:ind w:left="567" w:hanging="567"/>
        <w:rPr>
          <w:rFonts w:ascii="Lucida Sans Unicode" w:hAnsi="Lucida Sans Unicode" w:cs="Lucida Sans Unicode"/>
          <w:b/>
          <w:sz w:val="22"/>
          <w:szCs w:val="22"/>
        </w:rPr>
      </w:pPr>
    </w:p>
    <w:p w14:paraId="1806277D" w14:textId="77777777" w:rsidR="00FC7B70" w:rsidRDefault="00FC7B70" w:rsidP="00AC202C">
      <w:pPr>
        <w:numPr>
          <w:ilvl w:val="12"/>
          <w:numId w:val="0"/>
        </w:numPr>
        <w:tabs>
          <w:tab w:val="left" w:pos="709"/>
        </w:tabs>
        <w:jc w:val="center"/>
        <w:rPr>
          <w:rFonts w:ascii="Lucida Sans Unicode" w:hAnsi="Lucida Sans Unicode" w:cs="Lucida Sans Unicode"/>
          <w:b/>
          <w:sz w:val="22"/>
          <w:szCs w:val="22"/>
        </w:rPr>
      </w:pPr>
    </w:p>
    <w:p w14:paraId="1125BAFB" w14:textId="390188F2" w:rsidR="007A3C56" w:rsidRPr="00355750" w:rsidRDefault="00337F31" w:rsidP="00AC202C">
      <w:pPr>
        <w:numPr>
          <w:ilvl w:val="12"/>
          <w:numId w:val="0"/>
        </w:numPr>
        <w:tabs>
          <w:tab w:val="left" w:pos="709"/>
        </w:tabs>
        <w:jc w:val="center"/>
        <w:rPr>
          <w:rFonts w:ascii="Lucida Sans Unicode" w:hAnsi="Lucida Sans Unicode" w:cs="Lucida Sans Unicode"/>
          <w:b/>
          <w:sz w:val="22"/>
          <w:szCs w:val="22"/>
        </w:rPr>
      </w:pPr>
      <w:r>
        <w:rPr>
          <w:rFonts w:ascii="Lucida Sans Unicode" w:hAnsi="Lucida Sans Unicode" w:cs="Lucida Sans Unicode"/>
          <w:b/>
          <w:sz w:val="22"/>
          <w:szCs w:val="22"/>
        </w:rPr>
        <w:br w:type="column"/>
      </w:r>
      <w:r w:rsidR="007B246E">
        <w:rPr>
          <w:rFonts w:ascii="Lucida Sans Unicode" w:hAnsi="Lucida Sans Unicode" w:cs="Lucida Sans Unicode"/>
          <w:b/>
          <w:sz w:val="22"/>
          <w:szCs w:val="22"/>
        </w:rPr>
        <w:lastRenderedPageBreak/>
        <w:t xml:space="preserve">§ </w:t>
      </w:r>
      <w:r w:rsidR="0003207A">
        <w:rPr>
          <w:rFonts w:ascii="Lucida Sans Unicode" w:hAnsi="Lucida Sans Unicode" w:cs="Lucida Sans Unicode"/>
          <w:b/>
          <w:sz w:val="22"/>
          <w:szCs w:val="22"/>
        </w:rPr>
        <w:t>8</w:t>
      </w:r>
    </w:p>
    <w:p w14:paraId="6F82F71D" w14:textId="77777777" w:rsidR="007A3C56" w:rsidRPr="00355750" w:rsidRDefault="007A3C56" w:rsidP="00AC202C">
      <w:pPr>
        <w:numPr>
          <w:ilvl w:val="12"/>
          <w:numId w:val="0"/>
        </w:numPr>
        <w:tabs>
          <w:tab w:val="left" w:pos="709"/>
        </w:tabs>
        <w:jc w:val="center"/>
        <w:rPr>
          <w:rFonts w:ascii="Lucida Sans Unicode" w:hAnsi="Lucida Sans Unicode" w:cs="Lucida Sans Unicode"/>
          <w:b/>
          <w:sz w:val="22"/>
          <w:szCs w:val="22"/>
        </w:rPr>
      </w:pPr>
      <w:r w:rsidRPr="00355750">
        <w:rPr>
          <w:rFonts w:ascii="Lucida Sans Unicode" w:hAnsi="Lucida Sans Unicode" w:cs="Lucida Sans Unicode"/>
          <w:b/>
          <w:sz w:val="22"/>
          <w:szCs w:val="22"/>
        </w:rPr>
        <w:t>Abrechnungsregelung</w:t>
      </w:r>
    </w:p>
    <w:p w14:paraId="0E4EFBC4" w14:textId="77777777" w:rsidR="00106A05" w:rsidRDefault="00106A05" w:rsidP="00AC202C">
      <w:pPr>
        <w:numPr>
          <w:ilvl w:val="12"/>
          <w:numId w:val="0"/>
        </w:numPr>
        <w:tabs>
          <w:tab w:val="left" w:pos="709"/>
          <w:tab w:val="left" w:pos="1418"/>
        </w:tabs>
        <w:ind w:left="720" w:hanging="720"/>
        <w:rPr>
          <w:rFonts w:ascii="Lucida Sans Unicode" w:hAnsi="Lucida Sans Unicode" w:cs="Lucida Sans Unicode"/>
          <w:sz w:val="22"/>
          <w:szCs w:val="22"/>
        </w:rPr>
      </w:pPr>
    </w:p>
    <w:p w14:paraId="071D34CC" w14:textId="77777777" w:rsidR="00106A05" w:rsidRPr="00106A05" w:rsidRDefault="00106A05" w:rsidP="00AC202C">
      <w:pPr>
        <w:numPr>
          <w:ilvl w:val="12"/>
          <w:numId w:val="0"/>
        </w:numPr>
        <w:tabs>
          <w:tab w:val="left" w:pos="1418"/>
        </w:tabs>
        <w:ind w:left="567" w:hanging="567"/>
        <w:rPr>
          <w:rFonts w:ascii="Lucida Sans Unicode" w:hAnsi="Lucida Sans Unicode" w:cs="Lucida Sans Unicode"/>
          <w:sz w:val="22"/>
          <w:szCs w:val="22"/>
        </w:rPr>
      </w:pPr>
      <w:r w:rsidRPr="00106A05">
        <w:rPr>
          <w:rFonts w:ascii="Lucida Sans Unicode" w:hAnsi="Lucida Sans Unicode" w:cs="Lucida Sans Unicode"/>
          <w:sz w:val="22"/>
          <w:szCs w:val="22"/>
        </w:rPr>
        <w:t>(1)</w:t>
      </w:r>
      <w:r w:rsidRPr="00106A05">
        <w:rPr>
          <w:rFonts w:ascii="Lucida Sans Unicode" w:hAnsi="Lucida Sans Unicode" w:cs="Lucida Sans Unicode"/>
          <w:sz w:val="22"/>
          <w:szCs w:val="22"/>
        </w:rPr>
        <w:tab/>
        <w:t xml:space="preserve">Für die Abrechnung gelten die Richtlinien des GKV-Spitzenverbandes über Form und Inhalt des Abrechnungsverfahrens mit sonstigen Leistungserbringern nach § 302 Absatz 2 SGB V (im </w:t>
      </w:r>
      <w:r w:rsidR="004908AD">
        <w:rPr>
          <w:rFonts w:ascii="Lucida Sans Unicode" w:hAnsi="Lucida Sans Unicode" w:cs="Lucida Sans Unicode"/>
          <w:sz w:val="22"/>
          <w:szCs w:val="22"/>
        </w:rPr>
        <w:t>F</w:t>
      </w:r>
      <w:r w:rsidRPr="00106A05">
        <w:rPr>
          <w:rFonts w:ascii="Lucida Sans Unicode" w:hAnsi="Lucida Sans Unicode" w:cs="Lucida Sans Unicode"/>
          <w:sz w:val="22"/>
          <w:szCs w:val="22"/>
        </w:rPr>
        <w:t xml:space="preserve">olgenden Richtlinien nach § 302 SGB V genannt) in der jeweils aktuellen Fassung, soweit dieser Vertrag keine abweichenden Regelungen enthält. </w:t>
      </w:r>
    </w:p>
    <w:p w14:paraId="067F1821" w14:textId="77777777" w:rsidR="00106A05" w:rsidRPr="00106A05" w:rsidRDefault="00106A05" w:rsidP="00AC202C">
      <w:pPr>
        <w:numPr>
          <w:ilvl w:val="12"/>
          <w:numId w:val="0"/>
        </w:numPr>
        <w:tabs>
          <w:tab w:val="left" w:pos="1418"/>
        </w:tabs>
        <w:ind w:left="567" w:hanging="567"/>
        <w:rPr>
          <w:rFonts w:ascii="Lucida Sans Unicode" w:hAnsi="Lucida Sans Unicode" w:cs="Lucida Sans Unicode"/>
          <w:sz w:val="22"/>
          <w:szCs w:val="22"/>
        </w:rPr>
      </w:pPr>
    </w:p>
    <w:p w14:paraId="54CD6F4C" w14:textId="77777777" w:rsidR="00106A05" w:rsidRPr="00106A05" w:rsidRDefault="00106A05" w:rsidP="00AC202C">
      <w:pPr>
        <w:numPr>
          <w:ilvl w:val="12"/>
          <w:numId w:val="0"/>
        </w:numPr>
        <w:tabs>
          <w:tab w:val="left" w:pos="1418"/>
        </w:tabs>
        <w:ind w:left="567" w:hanging="567"/>
        <w:rPr>
          <w:rFonts w:ascii="Lucida Sans Unicode" w:hAnsi="Lucida Sans Unicode" w:cs="Lucida Sans Unicode"/>
          <w:sz w:val="22"/>
          <w:szCs w:val="22"/>
        </w:rPr>
      </w:pPr>
      <w:r w:rsidRPr="00106A05">
        <w:rPr>
          <w:rFonts w:ascii="Lucida Sans Unicode" w:hAnsi="Lucida Sans Unicode" w:cs="Lucida Sans Unicode"/>
          <w:sz w:val="22"/>
          <w:szCs w:val="22"/>
        </w:rPr>
        <w:t>(2)</w:t>
      </w:r>
      <w:r w:rsidRPr="00106A05">
        <w:rPr>
          <w:rFonts w:ascii="Lucida Sans Unicode" w:hAnsi="Lucida Sans Unicode" w:cs="Lucida Sans Unicode"/>
          <w:sz w:val="22"/>
          <w:szCs w:val="22"/>
        </w:rPr>
        <w:tab/>
        <w:t>Abrechnungen, die den Richtlinien nach § 302 SGB V und/oder diesem Vertrag nicht entsprechen, werden von den Krankenkassen abgewiesen.</w:t>
      </w:r>
    </w:p>
    <w:p w14:paraId="6833911F" w14:textId="77777777" w:rsidR="00106A05" w:rsidRPr="00106A05" w:rsidRDefault="00106A05" w:rsidP="00AC202C">
      <w:pPr>
        <w:numPr>
          <w:ilvl w:val="12"/>
          <w:numId w:val="0"/>
        </w:numPr>
        <w:tabs>
          <w:tab w:val="left" w:pos="1418"/>
        </w:tabs>
        <w:ind w:left="567" w:hanging="567"/>
        <w:rPr>
          <w:rFonts w:ascii="Lucida Sans Unicode" w:hAnsi="Lucida Sans Unicode" w:cs="Lucida Sans Unicode"/>
          <w:sz w:val="22"/>
          <w:szCs w:val="22"/>
        </w:rPr>
      </w:pPr>
    </w:p>
    <w:p w14:paraId="1D533C4A" w14:textId="6202CAAD" w:rsidR="00106A05" w:rsidRPr="00623B6E" w:rsidRDefault="00106A05" w:rsidP="00AC202C">
      <w:pPr>
        <w:numPr>
          <w:ilvl w:val="12"/>
          <w:numId w:val="0"/>
        </w:numPr>
        <w:tabs>
          <w:tab w:val="left" w:pos="1418"/>
        </w:tabs>
        <w:ind w:left="567" w:hanging="567"/>
        <w:rPr>
          <w:rFonts w:ascii="Lucida Sans Unicode" w:hAnsi="Lucida Sans Unicode" w:cs="Lucida Sans Unicode"/>
          <w:sz w:val="22"/>
          <w:szCs w:val="22"/>
        </w:rPr>
      </w:pPr>
      <w:r w:rsidRPr="00106A05">
        <w:rPr>
          <w:rFonts w:ascii="Lucida Sans Unicode" w:hAnsi="Lucida Sans Unicode" w:cs="Lucida Sans Unicode"/>
          <w:sz w:val="22"/>
          <w:szCs w:val="22"/>
        </w:rPr>
        <w:t>(3)</w:t>
      </w:r>
      <w:r w:rsidRPr="00106A05">
        <w:rPr>
          <w:rFonts w:ascii="Lucida Sans Unicode" w:hAnsi="Lucida Sans Unicode" w:cs="Lucida Sans Unicode"/>
          <w:sz w:val="22"/>
          <w:szCs w:val="22"/>
        </w:rPr>
        <w:tab/>
      </w:r>
      <w:r w:rsidR="00F8728E" w:rsidRPr="00623B6E">
        <w:rPr>
          <w:rFonts w:ascii="Lucida Sans Unicode" w:hAnsi="Lucida Sans Unicode" w:cs="Lucida Sans Unicode"/>
          <w:sz w:val="22"/>
          <w:szCs w:val="22"/>
        </w:rPr>
        <w:t xml:space="preserve">Nach § 302 Absatz 1 SGB V sind die Leistungserbringer verpflichtet, den Krankenkassen die Abrechnungen im Wege elektronischer Datenübertragung oder maschinell verwertbar auf Datenträgern zu übermitteln. Als nicht maschinell verwertbar in diesem Sinne gelten auch im Wege elektronischer Datenübermittlung übermittelte Daten (insbesondere </w:t>
      </w:r>
      <w:r w:rsidR="00F8728E">
        <w:rPr>
          <w:rFonts w:ascii="Lucida Sans Unicode" w:hAnsi="Lucida Sans Unicode" w:cs="Lucida Sans Unicode"/>
          <w:sz w:val="22"/>
          <w:szCs w:val="22"/>
        </w:rPr>
        <w:t xml:space="preserve">Schlüssel „Leistungserbringergruppe“, </w:t>
      </w:r>
      <w:r w:rsidR="00F8728E" w:rsidRPr="00623B6E">
        <w:rPr>
          <w:rFonts w:ascii="Lucida Sans Unicode" w:hAnsi="Lucida Sans Unicode" w:cs="Lucida Sans Unicode"/>
          <w:sz w:val="22"/>
          <w:szCs w:val="22"/>
        </w:rPr>
        <w:t>Positionsnummern, Preise, Tag der Leistungserbringung), die nicht den Vereinbarungen in den Anlagen entsprechen.</w:t>
      </w:r>
    </w:p>
    <w:p w14:paraId="1D3C972F" w14:textId="77777777" w:rsidR="00106A05" w:rsidRPr="00106A05" w:rsidRDefault="00106A05" w:rsidP="00AC202C">
      <w:pPr>
        <w:numPr>
          <w:ilvl w:val="12"/>
          <w:numId w:val="0"/>
        </w:numPr>
        <w:tabs>
          <w:tab w:val="left" w:pos="1418"/>
        </w:tabs>
        <w:ind w:left="567" w:hanging="567"/>
        <w:rPr>
          <w:rFonts w:ascii="Lucida Sans Unicode" w:hAnsi="Lucida Sans Unicode" w:cs="Lucida Sans Unicode"/>
          <w:sz w:val="22"/>
          <w:szCs w:val="22"/>
        </w:rPr>
      </w:pPr>
    </w:p>
    <w:p w14:paraId="3880B7AC" w14:textId="3F387637" w:rsidR="00106A05" w:rsidRPr="00106A05" w:rsidRDefault="00106A05" w:rsidP="00AC202C">
      <w:pPr>
        <w:numPr>
          <w:ilvl w:val="12"/>
          <w:numId w:val="0"/>
        </w:numPr>
        <w:tabs>
          <w:tab w:val="left" w:pos="1418"/>
        </w:tabs>
        <w:ind w:left="567" w:hanging="567"/>
        <w:rPr>
          <w:rFonts w:ascii="Lucida Sans Unicode" w:hAnsi="Lucida Sans Unicode" w:cs="Lucida Sans Unicode"/>
          <w:sz w:val="22"/>
          <w:szCs w:val="22"/>
        </w:rPr>
      </w:pPr>
      <w:r w:rsidRPr="00106A05">
        <w:rPr>
          <w:rFonts w:ascii="Lucida Sans Unicode" w:hAnsi="Lucida Sans Unicode" w:cs="Lucida Sans Unicode"/>
          <w:sz w:val="22"/>
          <w:szCs w:val="22"/>
        </w:rPr>
        <w:t>(4)</w:t>
      </w:r>
      <w:r w:rsidRPr="00106A05">
        <w:rPr>
          <w:rFonts w:ascii="Lucida Sans Unicode" w:hAnsi="Lucida Sans Unicode" w:cs="Lucida Sans Unicode"/>
          <w:sz w:val="22"/>
          <w:szCs w:val="22"/>
        </w:rPr>
        <w:tab/>
        <w:t xml:space="preserve">Die Rechnungsstellung erfolgt je Leistungserbringer monatlich einmal für alle </w:t>
      </w:r>
      <w:r w:rsidR="00FB2DB1">
        <w:rPr>
          <w:rFonts w:ascii="Lucida Sans Unicode" w:hAnsi="Lucida Sans Unicode" w:cs="Lucida Sans Unicode"/>
          <w:sz w:val="22"/>
          <w:szCs w:val="22"/>
        </w:rPr>
        <w:t>laufenden</w:t>
      </w:r>
      <w:r w:rsidR="00623B6E">
        <w:rPr>
          <w:rFonts w:ascii="Lucida Sans Unicode" w:hAnsi="Lucida Sans Unicode" w:cs="Lucida Sans Unicode"/>
          <w:sz w:val="22"/>
          <w:szCs w:val="22"/>
        </w:rPr>
        <w:t xml:space="preserve"> </w:t>
      </w:r>
      <w:r w:rsidRPr="00106A05">
        <w:rPr>
          <w:rFonts w:ascii="Lucida Sans Unicode" w:hAnsi="Lucida Sans Unicode" w:cs="Lucida Sans Unicode"/>
          <w:sz w:val="22"/>
          <w:szCs w:val="22"/>
        </w:rPr>
        <w:t xml:space="preserve">oder beendeten </w:t>
      </w:r>
      <w:r w:rsidR="00FB2DB1">
        <w:rPr>
          <w:rFonts w:ascii="Lucida Sans Unicode" w:hAnsi="Lucida Sans Unicode" w:cs="Lucida Sans Unicode"/>
          <w:sz w:val="22"/>
          <w:szCs w:val="22"/>
        </w:rPr>
        <w:t>Versorgungen</w:t>
      </w:r>
      <w:r w:rsidRPr="00106A05">
        <w:rPr>
          <w:rFonts w:ascii="Lucida Sans Unicode" w:hAnsi="Lucida Sans Unicode" w:cs="Lucida Sans Unicode"/>
          <w:sz w:val="22"/>
          <w:szCs w:val="22"/>
        </w:rPr>
        <w:t xml:space="preserve"> bei den von den </w:t>
      </w:r>
      <w:r w:rsidR="005D5C24">
        <w:rPr>
          <w:rFonts w:ascii="Lucida Sans Unicode" w:hAnsi="Lucida Sans Unicode" w:cs="Lucida Sans Unicode"/>
          <w:sz w:val="22"/>
          <w:szCs w:val="22"/>
        </w:rPr>
        <w:t>Krankenkasse</w:t>
      </w:r>
      <w:r w:rsidRPr="00106A05">
        <w:rPr>
          <w:rFonts w:ascii="Lucida Sans Unicode" w:hAnsi="Lucida Sans Unicode" w:cs="Lucida Sans Unicode"/>
          <w:sz w:val="22"/>
          <w:szCs w:val="22"/>
        </w:rPr>
        <w:t xml:space="preserve">n benannten Stellen (Daten- und Papierannahmestellen) als Sammelrechnung, soweit keine abweichende Regelung mit der jeweiligen </w:t>
      </w:r>
      <w:r w:rsidR="005D5C24">
        <w:rPr>
          <w:rFonts w:ascii="Lucida Sans Unicode" w:hAnsi="Lucida Sans Unicode" w:cs="Lucida Sans Unicode"/>
          <w:sz w:val="22"/>
          <w:szCs w:val="22"/>
        </w:rPr>
        <w:t>Krankenkasse</w:t>
      </w:r>
      <w:r w:rsidRPr="00106A05">
        <w:rPr>
          <w:rFonts w:ascii="Lucida Sans Unicode" w:hAnsi="Lucida Sans Unicode" w:cs="Lucida Sans Unicode"/>
          <w:sz w:val="22"/>
          <w:szCs w:val="22"/>
        </w:rPr>
        <w:t xml:space="preserve"> vereinbart wurde. Als Rechnungseingang gilt der Tag, an dem die vollständigen</w:t>
      </w:r>
      <w:r w:rsidR="00FB2DB1">
        <w:rPr>
          <w:rFonts w:ascii="Lucida Sans Unicode" w:hAnsi="Lucida Sans Unicode" w:cs="Lucida Sans Unicode"/>
          <w:sz w:val="22"/>
          <w:szCs w:val="22"/>
        </w:rPr>
        <w:t xml:space="preserve"> und korrekten</w:t>
      </w:r>
      <w:r w:rsidRPr="00106A05">
        <w:rPr>
          <w:rFonts w:ascii="Lucida Sans Unicode" w:hAnsi="Lucida Sans Unicode" w:cs="Lucida Sans Unicode"/>
          <w:sz w:val="22"/>
          <w:szCs w:val="22"/>
        </w:rPr>
        <w:t xml:space="preserve"> Abrechnungsunterlagen (maschinelle Abrechnungsdaten und rechnungsbegründende Unterlagen) bei den von den </w:t>
      </w:r>
      <w:r w:rsidR="005D5C24">
        <w:rPr>
          <w:rFonts w:ascii="Lucida Sans Unicode" w:hAnsi="Lucida Sans Unicode" w:cs="Lucida Sans Unicode"/>
          <w:sz w:val="22"/>
          <w:szCs w:val="22"/>
        </w:rPr>
        <w:t>Krankenkasse</w:t>
      </w:r>
      <w:r w:rsidRPr="00106A05">
        <w:rPr>
          <w:rFonts w:ascii="Lucida Sans Unicode" w:hAnsi="Lucida Sans Unicode" w:cs="Lucida Sans Unicode"/>
          <w:sz w:val="22"/>
          <w:szCs w:val="22"/>
        </w:rPr>
        <w:t xml:space="preserve">n benannten Stellen eingegangen sind. </w:t>
      </w:r>
    </w:p>
    <w:p w14:paraId="3D1313E8" w14:textId="654202B8" w:rsidR="00106A05" w:rsidRPr="00106A05" w:rsidRDefault="00F928B6" w:rsidP="00AC202C">
      <w:pPr>
        <w:numPr>
          <w:ilvl w:val="12"/>
          <w:numId w:val="0"/>
        </w:numPr>
        <w:tabs>
          <w:tab w:val="left" w:pos="1812"/>
        </w:tabs>
        <w:ind w:left="567" w:hanging="567"/>
        <w:rPr>
          <w:rFonts w:ascii="Lucida Sans Unicode" w:hAnsi="Lucida Sans Unicode" w:cs="Lucida Sans Unicode"/>
          <w:sz w:val="22"/>
          <w:szCs w:val="22"/>
        </w:rPr>
      </w:pPr>
      <w:r>
        <w:rPr>
          <w:rFonts w:ascii="Lucida Sans Unicode" w:hAnsi="Lucida Sans Unicode" w:cs="Lucida Sans Unicode"/>
          <w:sz w:val="22"/>
          <w:szCs w:val="22"/>
        </w:rPr>
        <w:tab/>
      </w:r>
      <w:r>
        <w:rPr>
          <w:rFonts w:ascii="Lucida Sans Unicode" w:hAnsi="Lucida Sans Unicode" w:cs="Lucida Sans Unicode"/>
          <w:sz w:val="22"/>
          <w:szCs w:val="22"/>
        </w:rPr>
        <w:tab/>
      </w:r>
    </w:p>
    <w:p w14:paraId="5C53D0E9" w14:textId="20CBCB64" w:rsidR="00690B30" w:rsidRDefault="00106A05" w:rsidP="00AC202C">
      <w:pPr>
        <w:numPr>
          <w:ilvl w:val="12"/>
          <w:numId w:val="0"/>
        </w:numPr>
        <w:tabs>
          <w:tab w:val="left" w:pos="1418"/>
        </w:tabs>
        <w:ind w:left="567" w:hanging="567"/>
        <w:rPr>
          <w:rFonts w:ascii="Lucida Sans Unicode" w:hAnsi="Lucida Sans Unicode" w:cs="Lucida Sans Unicode"/>
          <w:sz w:val="22"/>
          <w:szCs w:val="22"/>
        </w:rPr>
      </w:pPr>
      <w:r w:rsidRPr="00106A05">
        <w:rPr>
          <w:rFonts w:ascii="Lucida Sans Unicode" w:hAnsi="Lucida Sans Unicode" w:cs="Lucida Sans Unicode"/>
          <w:sz w:val="22"/>
          <w:szCs w:val="22"/>
        </w:rPr>
        <w:t>(5)</w:t>
      </w:r>
      <w:r w:rsidRPr="00106A05">
        <w:rPr>
          <w:rFonts w:ascii="Lucida Sans Unicode" w:hAnsi="Lucida Sans Unicode" w:cs="Lucida Sans Unicode"/>
          <w:sz w:val="22"/>
          <w:szCs w:val="22"/>
        </w:rPr>
        <w:tab/>
      </w:r>
      <w:r w:rsidR="00690B30">
        <w:rPr>
          <w:rFonts w:ascii="Lucida Sans Unicode" w:hAnsi="Lucida Sans Unicode" w:cs="Lucida Sans Unicode"/>
          <w:sz w:val="22"/>
          <w:szCs w:val="22"/>
        </w:rPr>
        <w:t>F</w:t>
      </w:r>
      <w:r w:rsidR="00690B30" w:rsidRPr="00106A05">
        <w:rPr>
          <w:rFonts w:ascii="Lucida Sans Unicode" w:hAnsi="Lucida Sans Unicode" w:cs="Lucida Sans Unicode"/>
          <w:sz w:val="22"/>
          <w:szCs w:val="22"/>
        </w:rPr>
        <w:t xml:space="preserve">orderungen aus Vertragsleistungen können von den Leistungserbringern nach Ablauf von </w:t>
      </w:r>
      <w:r w:rsidR="00690B30">
        <w:rPr>
          <w:rFonts w:ascii="Lucida Sans Unicode" w:hAnsi="Lucida Sans Unicode" w:cs="Lucida Sans Unicode"/>
          <w:sz w:val="22"/>
          <w:szCs w:val="22"/>
        </w:rPr>
        <w:t>12</w:t>
      </w:r>
      <w:r w:rsidR="00690B30" w:rsidRPr="00106A05">
        <w:rPr>
          <w:rFonts w:ascii="Lucida Sans Unicode" w:hAnsi="Lucida Sans Unicode" w:cs="Lucida Sans Unicode"/>
          <w:sz w:val="22"/>
          <w:szCs w:val="22"/>
        </w:rPr>
        <w:t xml:space="preserve"> Kalendermonaten, gerechnet vom Ende des Monats, in dem sie </w:t>
      </w:r>
      <w:r w:rsidR="00690B30">
        <w:rPr>
          <w:rFonts w:ascii="Lucida Sans Unicode" w:hAnsi="Lucida Sans Unicode" w:cs="Lucida Sans Unicode"/>
          <w:sz w:val="22"/>
          <w:szCs w:val="22"/>
        </w:rPr>
        <w:t xml:space="preserve">erbracht </w:t>
      </w:r>
      <w:r w:rsidR="00690B30" w:rsidRPr="00106A05">
        <w:rPr>
          <w:rFonts w:ascii="Lucida Sans Unicode" w:hAnsi="Lucida Sans Unicode" w:cs="Lucida Sans Unicode"/>
          <w:sz w:val="22"/>
          <w:szCs w:val="22"/>
        </w:rPr>
        <w:t xml:space="preserve">worden sind, nicht mehr </w:t>
      </w:r>
      <w:r w:rsidR="00690B30">
        <w:rPr>
          <w:rFonts w:ascii="Lucida Sans Unicode" w:hAnsi="Lucida Sans Unicode" w:cs="Lucida Sans Unicode"/>
          <w:sz w:val="22"/>
          <w:szCs w:val="22"/>
        </w:rPr>
        <w:t>abgerechnet</w:t>
      </w:r>
      <w:r w:rsidR="00690B30" w:rsidRPr="00106A05">
        <w:rPr>
          <w:rFonts w:ascii="Lucida Sans Unicode" w:hAnsi="Lucida Sans Unicode" w:cs="Lucida Sans Unicode"/>
          <w:sz w:val="22"/>
          <w:szCs w:val="22"/>
        </w:rPr>
        <w:t xml:space="preserve"> werden. </w:t>
      </w:r>
    </w:p>
    <w:p w14:paraId="45468834" w14:textId="77777777" w:rsidR="00690B30" w:rsidRDefault="00690B30" w:rsidP="00AC202C">
      <w:pPr>
        <w:numPr>
          <w:ilvl w:val="12"/>
          <w:numId w:val="0"/>
        </w:numPr>
        <w:tabs>
          <w:tab w:val="left" w:pos="1418"/>
        </w:tabs>
        <w:ind w:left="567" w:hanging="567"/>
        <w:rPr>
          <w:rFonts w:ascii="Lucida Sans Unicode" w:hAnsi="Lucida Sans Unicode" w:cs="Lucida Sans Unicode"/>
          <w:sz w:val="22"/>
          <w:szCs w:val="22"/>
        </w:rPr>
      </w:pPr>
    </w:p>
    <w:p w14:paraId="2DE96255" w14:textId="6EA28A7C" w:rsidR="00690B30" w:rsidRDefault="00690B30" w:rsidP="00AC202C">
      <w:pPr>
        <w:numPr>
          <w:ilvl w:val="12"/>
          <w:numId w:val="0"/>
        </w:numPr>
        <w:tabs>
          <w:tab w:val="left" w:pos="1418"/>
        </w:tabs>
        <w:ind w:left="567" w:hanging="567"/>
        <w:rPr>
          <w:rFonts w:ascii="Lucida Sans Unicode" w:hAnsi="Lucida Sans Unicode" w:cs="Lucida Sans Unicode"/>
          <w:sz w:val="22"/>
          <w:szCs w:val="22"/>
        </w:rPr>
      </w:pPr>
      <w:r>
        <w:rPr>
          <w:rFonts w:ascii="Lucida Sans Unicode" w:hAnsi="Lucida Sans Unicode" w:cs="Lucida Sans Unicode"/>
          <w:sz w:val="22"/>
          <w:szCs w:val="22"/>
        </w:rPr>
        <w:t xml:space="preserve">(6) </w:t>
      </w:r>
      <w:r>
        <w:rPr>
          <w:rFonts w:ascii="Lucida Sans Unicode" w:hAnsi="Lucida Sans Unicode" w:cs="Lucida Sans Unicode"/>
          <w:sz w:val="22"/>
          <w:szCs w:val="22"/>
        </w:rPr>
        <w:tab/>
        <w:t>Nachf</w:t>
      </w:r>
      <w:r w:rsidR="00106A05" w:rsidRPr="00106A05">
        <w:rPr>
          <w:rFonts w:ascii="Lucida Sans Unicode" w:hAnsi="Lucida Sans Unicode" w:cs="Lucida Sans Unicode"/>
          <w:sz w:val="22"/>
          <w:szCs w:val="22"/>
        </w:rPr>
        <w:t xml:space="preserve">orderungen aus Vertragsleistungen können von den Leistungserbringern nach Ablauf von 6 Kalendermonaten, gerechnet vom Ende des Monats, in dem sie </w:t>
      </w:r>
      <w:r w:rsidR="005B1178">
        <w:rPr>
          <w:rFonts w:ascii="Lucida Sans Unicode" w:hAnsi="Lucida Sans Unicode" w:cs="Lucida Sans Unicode"/>
          <w:sz w:val="22"/>
          <w:szCs w:val="22"/>
        </w:rPr>
        <w:t xml:space="preserve">abgerechnet </w:t>
      </w:r>
      <w:r w:rsidR="00106A05" w:rsidRPr="00106A05">
        <w:rPr>
          <w:rFonts w:ascii="Lucida Sans Unicode" w:hAnsi="Lucida Sans Unicode" w:cs="Lucida Sans Unicode"/>
          <w:sz w:val="22"/>
          <w:szCs w:val="22"/>
        </w:rPr>
        <w:t xml:space="preserve">worden sind, nicht mehr erhoben werden. Maßgeblich ist das Datum des </w:t>
      </w:r>
      <w:r w:rsidR="00FB2DB1">
        <w:rPr>
          <w:rFonts w:ascii="Lucida Sans Unicode" w:hAnsi="Lucida Sans Unicode" w:cs="Lucida Sans Unicode"/>
          <w:sz w:val="22"/>
          <w:szCs w:val="22"/>
        </w:rPr>
        <w:t>E</w:t>
      </w:r>
      <w:r w:rsidR="00106A05" w:rsidRPr="00106A05">
        <w:rPr>
          <w:rFonts w:ascii="Lucida Sans Unicode" w:hAnsi="Lucida Sans Unicode" w:cs="Lucida Sans Unicode"/>
          <w:sz w:val="22"/>
          <w:szCs w:val="22"/>
        </w:rPr>
        <w:t>ingangs</w:t>
      </w:r>
      <w:r w:rsidR="00FB2DB1">
        <w:rPr>
          <w:rFonts w:ascii="Lucida Sans Unicode" w:hAnsi="Lucida Sans Unicode" w:cs="Lucida Sans Unicode"/>
          <w:sz w:val="22"/>
          <w:szCs w:val="22"/>
        </w:rPr>
        <w:t xml:space="preserve"> der korrekten und vollständigen Rechnung</w:t>
      </w:r>
      <w:r w:rsidR="00106A05" w:rsidRPr="00106A05">
        <w:rPr>
          <w:rFonts w:ascii="Lucida Sans Unicode" w:hAnsi="Lucida Sans Unicode" w:cs="Lucida Sans Unicode"/>
          <w:sz w:val="22"/>
          <w:szCs w:val="22"/>
        </w:rPr>
        <w:t xml:space="preserve">. </w:t>
      </w:r>
      <w:r w:rsidRPr="00106A05">
        <w:rPr>
          <w:rFonts w:ascii="Lucida Sans Unicode" w:hAnsi="Lucida Sans Unicode" w:cs="Lucida Sans Unicode"/>
          <w:sz w:val="22"/>
          <w:szCs w:val="22"/>
        </w:rPr>
        <w:t xml:space="preserve">Für verspätet eingehende </w:t>
      </w:r>
      <w:r>
        <w:rPr>
          <w:rFonts w:ascii="Lucida Sans Unicode" w:hAnsi="Lucida Sans Unicode" w:cs="Lucida Sans Unicode"/>
          <w:sz w:val="22"/>
          <w:szCs w:val="22"/>
        </w:rPr>
        <w:t>Nachforderungen</w:t>
      </w:r>
      <w:r w:rsidRPr="00106A05">
        <w:rPr>
          <w:rFonts w:ascii="Lucida Sans Unicode" w:hAnsi="Lucida Sans Unicode" w:cs="Lucida Sans Unicode"/>
          <w:sz w:val="22"/>
          <w:szCs w:val="22"/>
        </w:rPr>
        <w:t xml:space="preserve"> besteht kein Vergütungsanspruch.</w:t>
      </w:r>
    </w:p>
    <w:p w14:paraId="6D6E1F55" w14:textId="77777777" w:rsidR="00690B30" w:rsidRDefault="00690B30" w:rsidP="00AC202C">
      <w:pPr>
        <w:numPr>
          <w:ilvl w:val="12"/>
          <w:numId w:val="0"/>
        </w:numPr>
        <w:tabs>
          <w:tab w:val="left" w:pos="1418"/>
        </w:tabs>
        <w:ind w:left="567" w:hanging="567"/>
        <w:rPr>
          <w:rFonts w:ascii="Lucida Sans Unicode" w:hAnsi="Lucida Sans Unicode" w:cs="Lucida Sans Unicode"/>
          <w:sz w:val="22"/>
          <w:szCs w:val="22"/>
        </w:rPr>
      </w:pPr>
    </w:p>
    <w:p w14:paraId="17CB9826" w14:textId="23B846AB" w:rsidR="007D37C2" w:rsidRDefault="00106A05" w:rsidP="00AC202C">
      <w:pPr>
        <w:numPr>
          <w:ilvl w:val="12"/>
          <w:numId w:val="0"/>
        </w:numPr>
        <w:tabs>
          <w:tab w:val="left" w:pos="1418"/>
        </w:tabs>
        <w:ind w:left="567" w:hanging="567"/>
        <w:rPr>
          <w:rFonts w:ascii="Lucida Sans Unicode" w:hAnsi="Lucida Sans Unicode" w:cs="Lucida Sans Unicode"/>
          <w:sz w:val="22"/>
          <w:szCs w:val="22"/>
        </w:rPr>
      </w:pPr>
      <w:r w:rsidRPr="00106A05">
        <w:rPr>
          <w:rFonts w:ascii="Lucida Sans Unicode" w:hAnsi="Lucida Sans Unicode" w:cs="Lucida Sans Unicode"/>
          <w:sz w:val="22"/>
          <w:szCs w:val="22"/>
        </w:rPr>
        <w:t>(</w:t>
      </w:r>
      <w:r w:rsidR="00690B30">
        <w:rPr>
          <w:rFonts w:ascii="Lucida Sans Unicode" w:hAnsi="Lucida Sans Unicode" w:cs="Lucida Sans Unicode"/>
          <w:sz w:val="22"/>
          <w:szCs w:val="22"/>
        </w:rPr>
        <w:t>7</w:t>
      </w:r>
      <w:r w:rsidRPr="00106A05">
        <w:rPr>
          <w:rFonts w:ascii="Lucida Sans Unicode" w:hAnsi="Lucida Sans Unicode" w:cs="Lucida Sans Unicode"/>
          <w:sz w:val="22"/>
          <w:szCs w:val="22"/>
        </w:rPr>
        <w:t>)</w:t>
      </w:r>
      <w:r w:rsidRPr="00106A05">
        <w:rPr>
          <w:rFonts w:ascii="Lucida Sans Unicode" w:hAnsi="Lucida Sans Unicode" w:cs="Lucida Sans Unicode"/>
          <w:sz w:val="22"/>
          <w:szCs w:val="22"/>
        </w:rPr>
        <w:tab/>
        <w:t xml:space="preserve">Der Leistungserbringer </w:t>
      </w:r>
      <w:r w:rsidR="007D37C2">
        <w:rPr>
          <w:rFonts w:ascii="Lucida Sans Unicode" w:hAnsi="Lucida Sans Unicode" w:cs="Lucida Sans Unicode"/>
          <w:sz w:val="22"/>
          <w:szCs w:val="22"/>
        </w:rPr>
        <w:t>übermittelt zur Abrechnung die vollständige und korrekte Rechnung sowie den vollständigen und korrekten Leistungs-/ Stundennachweis</w:t>
      </w:r>
      <w:r w:rsidR="00690B30">
        <w:rPr>
          <w:rFonts w:ascii="Lucida Sans Unicode" w:hAnsi="Lucida Sans Unicode" w:cs="Lucida Sans Unicode"/>
          <w:sz w:val="22"/>
          <w:szCs w:val="22"/>
        </w:rPr>
        <w:t>.</w:t>
      </w:r>
    </w:p>
    <w:p w14:paraId="6C088B9D" w14:textId="77777777" w:rsidR="007B246E" w:rsidRDefault="007B246E" w:rsidP="00AC202C">
      <w:pPr>
        <w:numPr>
          <w:ilvl w:val="12"/>
          <w:numId w:val="0"/>
        </w:numPr>
        <w:tabs>
          <w:tab w:val="left" w:pos="1418"/>
        </w:tabs>
        <w:ind w:left="567" w:hanging="567"/>
        <w:rPr>
          <w:rFonts w:ascii="Lucida Sans Unicode" w:hAnsi="Lucida Sans Unicode" w:cs="Lucida Sans Unicode"/>
          <w:sz w:val="22"/>
          <w:szCs w:val="22"/>
        </w:rPr>
      </w:pPr>
    </w:p>
    <w:p w14:paraId="7898B8ED" w14:textId="0AEF8CE0" w:rsidR="007D37C2" w:rsidRDefault="00337F31" w:rsidP="00AC202C">
      <w:pPr>
        <w:numPr>
          <w:ilvl w:val="12"/>
          <w:numId w:val="0"/>
        </w:numPr>
        <w:tabs>
          <w:tab w:val="left" w:pos="1418"/>
        </w:tabs>
        <w:ind w:left="567"/>
        <w:rPr>
          <w:rFonts w:ascii="Lucida Sans Unicode" w:hAnsi="Lucida Sans Unicode" w:cs="Lucida Sans Unicode"/>
          <w:sz w:val="22"/>
          <w:szCs w:val="22"/>
        </w:rPr>
      </w:pPr>
      <w:r>
        <w:rPr>
          <w:rFonts w:ascii="Lucida Sans Unicode" w:hAnsi="Lucida Sans Unicode" w:cs="Lucida Sans Unicode"/>
          <w:sz w:val="22"/>
          <w:szCs w:val="22"/>
        </w:rPr>
        <w:br w:type="column"/>
      </w:r>
      <w:r w:rsidR="007D37C2">
        <w:rPr>
          <w:rFonts w:ascii="Lucida Sans Unicode" w:hAnsi="Lucida Sans Unicode" w:cs="Lucida Sans Unicode"/>
          <w:sz w:val="22"/>
          <w:szCs w:val="22"/>
        </w:rPr>
        <w:lastRenderedPageBreak/>
        <w:t>Die Rechnung umfasst mindestens folgende Angaben:</w:t>
      </w:r>
    </w:p>
    <w:p w14:paraId="65FCD422" w14:textId="6F7BE1F7" w:rsidR="00106A05" w:rsidRPr="00106A05" w:rsidRDefault="00106A05" w:rsidP="00AC202C">
      <w:pPr>
        <w:numPr>
          <w:ilvl w:val="12"/>
          <w:numId w:val="0"/>
        </w:numPr>
        <w:tabs>
          <w:tab w:val="left" w:pos="1418"/>
        </w:tabs>
        <w:ind w:left="1134" w:hanging="567"/>
        <w:rPr>
          <w:rFonts w:ascii="Lucida Sans Unicode" w:hAnsi="Lucida Sans Unicode" w:cs="Lucida Sans Unicode"/>
          <w:sz w:val="22"/>
          <w:szCs w:val="22"/>
        </w:rPr>
      </w:pPr>
      <w:r w:rsidRPr="00106A05">
        <w:rPr>
          <w:rFonts w:ascii="Lucida Sans Unicode" w:hAnsi="Lucida Sans Unicode" w:cs="Lucida Sans Unicode"/>
          <w:sz w:val="22"/>
          <w:szCs w:val="22"/>
        </w:rPr>
        <w:t>a)</w:t>
      </w:r>
      <w:r w:rsidRPr="00106A05">
        <w:rPr>
          <w:rFonts w:ascii="Lucida Sans Unicode" w:hAnsi="Lucida Sans Unicode" w:cs="Lucida Sans Unicode"/>
          <w:sz w:val="22"/>
          <w:szCs w:val="22"/>
        </w:rPr>
        <w:tab/>
        <w:t xml:space="preserve">IK des Leistungserbringers </w:t>
      </w:r>
      <w:r w:rsidRPr="00B57976">
        <w:rPr>
          <w:rFonts w:ascii="Lucida Sans Unicode" w:hAnsi="Lucida Sans Unicode" w:cs="Lucida Sans Unicode"/>
          <w:sz w:val="22"/>
          <w:szCs w:val="22"/>
        </w:rPr>
        <w:t xml:space="preserve">(§ </w:t>
      </w:r>
      <w:r w:rsidR="0003207A" w:rsidRPr="00B57976">
        <w:rPr>
          <w:rFonts w:ascii="Lucida Sans Unicode" w:hAnsi="Lucida Sans Unicode" w:cs="Lucida Sans Unicode"/>
          <w:sz w:val="22"/>
          <w:szCs w:val="22"/>
        </w:rPr>
        <w:t>7 Abs.1</w:t>
      </w:r>
      <w:r w:rsidRPr="00B57976">
        <w:rPr>
          <w:rFonts w:ascii="Lucida Sans Unicode" w:hAnsi="Lucida Sans Unicode" w:cs="Lucida Sans Unicode"/>
          <w:sz w:val="22"/>
          <w:szCs w:val="22"/>
        </w:rPr>
        <w:t>),</w:t>
      </w:r>
    </w:p>
    <w:p w14:paraId="2F6308B3" w14:textId="77777777" w:rsidR="007D37C2" w:rsidRPr="00106A05" w:rsidRDefault="00106A05" w:rsidP="00AC202C">
      <w:pPr>
        <w:numPr>
          <w:ilvl w:val="12"/>
          <w:numId w:val="0"/>
        </w:numPr>
        <w:tabs>
          <w:tab w:val="left" w:pos="1418"/>
        </w:tabs>
        <w:ind w:left="1134" w:hanging="567"/>
        <w:rPr>
          <w:rFonts w:ascii="Lucida Sans Unicode" w:hAnsi="Lucida Sans Unicode" w:cs="Lucida Sans Unicode"/>
          <w:sz w:val="22"/>
          <w:szCs w:val="22"/>
        </w:rPr>
      </w:pPr>
      <w:r w:rsidRPr="00106A05">
        <w:rPr>
          <w:rFonts w:ascii="Lucida Sans Unicode" w:hAnsi="Lucida Sans Unicode" w:cs="Lucida Sans Unicode"/>
          <w:sz w:val="22"/>
          <w:szCs w:val="22"/>
        </w:rPr>
        <w:t>b)</w:t>
      </w:r>
      <w:r w:rsidRPr="00106A05">
        <w:rPr>
          <w:rFonts w:ascii="Lucida Sans Unicode" w:hAnsi="Lucida Sans Unicode" w:cs="Lucida Sans Unicode"/>
          <w:sz w:val="22"/>
          <w:szCs w:val="22"/>
        </w:rPr>
        <w:tab/>
      </w:r>
      <w:r w:rsidR="007D37C2">
        <w:rPr>
          <w:rFonts w:ascii="Lucida Sans Unicode" w:hAnsi="Lucida Sans Unicode" w:cs="Lucida Sans Unicode"/>
          <w:sz w:val="22"/>
          <w:szCs w:val="22"/>
        </w:rPr>
        <w:t>de</w:t>
      </w:r>
      <w:r w:rsidR="00F406FE">
        <w:rPr>
          <w:rFonts w:ascii="Lucida Sans Unicode" w:hAnsi="Lucida Sans Unicode" w:cs="Lucida Sans Unicode"/>
          <w:sz w:val="22"/>
          <w:szCs w:val="22"/>
        </w:rPr>
        <w:t>n</w:t>
      </w:r>
      <w:r w:rsidR="007D37C2">
        <w:rPr>
          <w:rFonts w:ascii="Lucida Sans Unicode" w:hAnsi="Lucida Sans Unicode" w:cs="Lucida Sans Unicode"/>
          <w:sz w:val="22"/>
          <w:szCs w:val="22"/>
        </w:rPr>
        <w:t xml:space="preserve"> Leistungszeitraum </w:t>
      </w:r>
      <w:proofErr w:type="gramStart"/>
      <w:r w:rsidR="007D37C2">
        <w:rPr>
          <w:rFonts w:ascii="Lucida Sans Unicode" w:hAnsi="Lucida Sans Unicode" w:cs="Lucida Sans Unicode"/>
          <w:sz w:val="22"/>
          <w:szCs w:val="22"/>
        </w:rPr>
        <w:t>sowie</w:t>
      </w:r>
      <w:r w:rsidR="00F406FE">
        <w:rPr>
          <w:rFonts w:ascii="Lucida Sans Unicode" w:hAnsi="Lucida Sans Unicode" w:cs="Lucida Sans Unicode"/>
          <w:sz w:val="22"/>
          <w:szCs w:val="22"/>
        </w:rPr>
        <w:t xml:space="preserve"> </w:t>
      </w:r>
      <w:r w:rsidR="007D37C2">
        <w:rPr>
          <w:rFonts w:ascii="Lucida Sans Unicode" w:hAnsi="Lucida Sans Unicode" w:cs="Lucida Sans Unicode"/>
          <w:sz w:val="22"/>
          <w:szCs w:val="22"/>
        </w:rPr>
        <w:t xml:space="preserve"> die</w:t>
      </w:r>
      <w:proofErr w:type="gramEnd"/>
      <w:r w:rsidR="007D37C2">
        <w:rPr>
          <w:rFonts w:ascii="Lucida Sans Unicode" w:hAnsi="Lucida Sans Unicode" w:cs="Lucida Sans Unicode"/>
          <w:sz w:val="22"/>
          <w:szCs w:val="22"/>
        </w:rPr>
        <w:t xml:space="preserve"> in diesem Zeitraum erbrachten Stunden</w:t>
      </w:r>
      <w:r w:rsidR="00F406FE">
        <w:rPr>
          <w:rFonts w:ascii="Lucida Sans Unicode" w:hAnsi="Lucida Sans Unicode" w:cs="Lucida Sans Unicode"/>
          <w:sz w:val="22"/>
          <w:szCs w:val="22"/>
        </w:rPr>
        <w:t xml:space="preserve"> gegliedert nach Tagen</w:t>
      </w:r>
      <w:r w:rsidR="007D37C2">
        <w:rPr>
          <w:rFonts w:ascii="Lucida Sans Unicode" w:hAnsi="Lucida Sans Unicode" w:cs="Lucida Sans Unicode"/>
          <w:sz w:val="22"/>
          <w:szCs w:val="22"/>
        </w:rPr>
        <w:t>.</w:t>
      </w:r>
    </w:p>
    <w:p w14:paraId="05518788" w14:textId="77777777" w:rsidR="00106A05" w:rsidRPr="00106A05" w:rsidRDefault="00106A05" w:rsidP="00AC202C">
      <w:pPr>
        <w:numPr>
          <w:ilvl w:val="12"/>
          <w:numId w:val="0"/>
        </w:numPr>
        <w:tabs>
          <w:tab w:val="left" w:pos="1418"/>
        </w:tabs>
        <w:ind w:left="567" w:hanging="567"/>
        <w:rPr>
          <w:rFonts w:ascii="Lucida Sans Unicode" w:hAnsi="Lucida Sans Unicode" w:cs="Lucida Sans Unicode"/>
          <w:sz w:val="22"/>
          <w:szCs w:val="22"/>
        </w:rPr>
      </w:pPr>
    </w:p>
    <w:p w14:paraId="23C93158" w14:textId="7E98A462" w:rsidR="00106A05" w:rsidRPr="00106A05" w:rsidRDefault="00106A05" w:rsidP="00AC202C">
      <w:pPr>
        <w:numPr>
          <w:ilvl w:val="12"/>
          <w:numId w:val="0"/>
        </w:numPr>
        <w:tabs>
          <w:tab w:val="left" w:pos="1418"/>
        </w:tabs>
        <w:ind w:left="567" w:hanging="567"/>
        <w:rPr>
          <w:rFonts w:ascii="Lucida Sans Unicode" w:hAnsi="Lucida Sans Unicode" w:cs="Lucida Sans Unicode"/>
          <w:sz w:val="22"/>
          <w:szCs w:val="22"/>
        </w:rPr>
      </w:pPr>
      <w:r w:rsidRPr="00106A05">
        <w:rPr>
          <w:rFonts w:ascii="Lucida Sans Unicode" w:hAnsi="Lucida Sans Unicode" w:cs="Lucida Sans Unicode"/>
          <w:sz w:val="22"/>
          <w:szCs w:val="22"/>
        </w:rPr>
        <w:t>(</w:t>
      </w:r>
      <w:r w:rsidR="00690B30">
        <w:rPr>
          <w:rFonts w:ascii="Lucida Sans Unicode" w:hAnsi="Lucida Sans Unicode" w:cs="Lucida Sans Unicode"/>
          <w:sz w:val="22"/>
          <w:szCs w:val="22"/>
        </w:rPr>
        <w:t>8</w:t>
      </w:r>
      <w:r w:rsidRPr="00106A05">
        <w:rPr>
          <w:rFonts w:ascii="Lucida Sans Unicode" w:hAnsi="Lucida Sans Unicode" w:cs="Lucida Sans Unicode"/>
          <w:sz w:val="22"/>
          <w:szCs w:val="22"/>
        </w:rPr>
        <w:t>)</w:t>
      </w:r>
      <w:r w:rsidRPr="00106A05">
        <w:rPr>
          <w:rFonts w:ascii="Lucida Sans Unicode" w:hAnsi="Lucida Sans Unicode" w:cs="Lucida Sans Unicode"/>
          <w:sz w:val="22"/>
          <w:szCs w:val="22"/>
        </w:rPr>
        <w:tab/>
        <w:t xml:space="preserve">In der Abrechnung ist der in der vereinbarten Vergütungsliste festgelegte 7-stellige Schlüssel „Leistungserbringergruppe" anzugeben. Unter diesem Schlüssel dürfen ausschließlich die von der Vergütungsliste umfassten Leistungen abgerechnet werden. Bei der Abrechnung sind ausschließlich die in der Vergütungsliste aufgeführten </w:t>
      </w:r>
      <w:r w:rsidR="0080752E">
        <w:rPr>
          <w:rFonts w:ascii="Lucida Sans Unicode" w:hAnsi="Lucida Sans Unicode" w:cs="Lucida Sans Unicode"/>
          <w:sz w:val="22"/>
          <w:szCs w:val="22"/>
        </w:rPr>
        <w:t>6</w:t>
      </w:r>
      <w:r w:rsidRPr="00106A05">
        <w:rPr>
          <w:rFonts w:ascii="Lucida Sans Unicode" w:hAnsi="Lucida Sans Unicode" w:cs="Lucida Sans Unicode"/>
          <w:sz w:val="22"/>
          <w:szCs w:val="22"/>
        </w:rPr>
        <w:t xml:space="preserve">-stelligen </w:t>
      </w:r>
      <w:r w:rsidR="0080752E">
        <w:rPr>
          <w:rFonts w:ascii="Lucida Sans Unicode" w:hAnsi="Lucida Sans Unicode" w:cs="Lucida Sans Unicode"/>
          <w:sz w:val="22"/>
          <w:szCs w:val="22"/>
        </w:rPr>
        <w:t>P</w:t>
      </w:r>
      <w:r w:rsidRPr="00106A05">
        <w:rPr>
          <w:rFonts w:ascii="Lucida Sans Unicode" w:hAnsi="Lucida Sans Unicode" w:cs="Lucida Sans Unicode"/>
          <w:sz w:val="22"/>
          <w:szCs w:val="22"/>
        </w:rPr>
        <w:t xml:space="preserve">ositionsnummern zu verwenden. </w:t>
      </w:r>
    </w:p>
    <w:p w14:paraId="7876B4A3" w14:textId="77777777" w:rsidR="00106A05" w:rsidRPr="00106A05" w:rsidRDefault="00106A05" w:rsidP="00AC202C">
      <w:pPr>
        <w:numPr>
          <w:ilvl w:val="12"/>
          <w:numId w:val="0"/>
        </w:numPr>
        <w:tabs>
          <w:tab w:val="left" w:pos="1418"/>
        </w:tabs>
        <w:ind w:left="567" w:hanging="567"/>
        <w:rPr>
          <w:rFonts w:ascii="Lucida Sans Unicode" w:hAnsi="Lucida Sans Unicode" w:cs="Lucida Sans Unicode"/>
          <w:sz w:val="22"/>
          <w:szCs w:val="22"/>
        </w:rPr>
      </w:pPr>
    </w:p>
    <w:p w14:paraId="0E8185DD" w14:textId="6D0EC95A" w:rsidR="00080C1C" w:rsidRPr="00106A05" w:rsidRDefault="007B246E" w:rsidP="00AC202C">
      <w:pPr>
        <w:numPr>
          <w:ilvl w:val="12"/>
          <w:numId w:val="0"/>
        </w:numPr>
        <w:tabs>
          <w:tab w:val="left" w:pos="1418"/>
        </w:tabs>
        <w:ind w:left="567" w:hanging="567"/>
        <w:rPr>
          <w:rFonts w:ascii="Lucida Sans Unicode" w:hAnsi="Lucida Sans Unicode" w:cs="Lucida Sans Unicode"/>
          <w:sz w:val="22"/>
          <w:szCs w:val="22"/>
        </w:rPr>
      </w:pPr>
      <w:r>
        <w:rPr>
          <w:rFonts w:ascii="Lucida Sans Unicode" w:hAnsi="Lucida Sans Unicode" w:cs="Lucida Sans Unicode"/>
          <w:sz w:val="22"/>
          <w:szCs w:val="22"/>
        </w:rPr>
        <w:t>(</w:t>
      </w:r>
      <w:r w:rsidR="00080C1C">
        <w:rPr>
          <w:rFonts w:ascii="Lucida Sans Unicode" w:hAnsi="Lucida Sans Unicode" w:cs="Lucida Sans Unicode"/>
          <w:sz w:val="22"/>
          <w:szCs w:val="22"/>
        </w:rPr>
        <w:t>9</w:t>
      </w:r>
      <w:r w:rsidR="00106A05" w:rsidRPr="00106A05">
        <w:rPr>
          <w:rFonts w:ascii="Lucida Sans Unicode" w:hAnsi="Lucida Sans Unicode" w:cs="Lucida Sans Unicode"/>
          <w:sz w:val="22"/>
          <w:szCs w:val="22"/>
        </w:rPr>
        <w:t>)</w:t>
      </w:r>
      <w:r w:rsidR="00106A05" w:rsidRPr="00106A05">
        <w:rPr>
          <w:rFonts w:ascii="Lucida Sans Unicode" w:hAnsi="Lucida Sans Unicode" w:cs="Lucida Sans Unicode"/>
          <w:sz w:val="22"/>
          <w:szCs w:val="22"/>
        </w:rPr>
        <w:tab/>
        <w:t xml:space="preserve">Alle Zahlungen erfolgen unter Vorbehalt der sachlichen und rechnerischen Prüfung. Beanstandungen müssen von den </w:t>
      </w:r>
      <w:r w:rsidR="005D5C24">
        <w:rPr>
          <w:rFonts w:ascii="Lucida Sans Unicode" w:hAnsi="Lucida Sans Unicode" w:cs="Lucida Sans Unicode"/>
          <w:sz w:val="22"/>
          <w:szCs w:val="22"/>
        </w:rPr>
        <w:t>Krankenkasse</w:t>
      </w:r>
      <w:r w:rsidR="00106A05" w:rsidRPr="00106A05">
        <w:rPr>
          <w:rFonts w:ascii="Lucida Sans Unicode" w:hAnsi="Lucida Sans Unicode" w:cs="Lucida Sans Unicode"/>
          <w:sz w:val="22"/>
          <w:szCs w:val="22"/>
        </w:rPr>
        <w:t>n gegenüber den rechnungsstellenden Stellen innerhalb der Frist nach § 45 SGB I geltend gemacht werden. Rückforderungen können - auch ohne Einverständnis des Leistungserbringers - mit der nächsten Abrechnung verrechnet werden. Dies gilt auch bei einer Abrechnung über eine leistungserbringerseitige Abrechnungsstelle. Originalverordnungen verbleiben bei der Krankenkasse. Widerspricht der Leistungserbringer oder eine leistungserbringerseitige Abrechnungsstelle einer Beanstandung unter Angabe der Gründe nicht innerhalb von drei Monaten nach Bekanntgabe der Beanstandung, so gilt diese als anerkannt. Solche Einsprüche sind in Textform unter Beifügung der vollständigen rechnungsbegründenden Unterlagen an die unter Absatz 4 genannten Stellen zu richten.</w:t>
      </w:r>
    </w:p>
    <w:p w14:paraId="09BE6A6A" w14:textId="77777777" w:rsidR="00106A05" w:rsidRPr="00106A05" w:rsidRDefault="00106A05" w:rsidP="00AC202C">
      <w:pPr>
        <w:numPr>
          <w:ilvl w:val="12"/>
          <w:numId w:val="0"/>
        </w:numPr>
        <w:tabs>
          <w:tab w:val="left" w:pos="1418"/>
        </w:tabs>
        <w:ind w:left="567" w:hanging="567"/>
        <w:rPr>
          <w:rFonts w:ascii="Lucida Sans Unicode" w:hAnsi="Lucida Sans Unicode" w:cs="Lucida Sans Unicode"/>
          <w:sz w:val="22"/>
          <w:szCs w:val="22"/>
        </w:rPr>
      </w:pPr>
    </w:p>
    <w:p w14:paraId="690508FF" w14:textId="71443C0D" w:rsidR="00C0061D" w:rsidRPr="00106A05" w:rsidRDefault="007B246E" w:rsidP="00AC202C">
      <w:pPr>
        <w:numPr>
          <w:ilvl w:val="12"/>
          <w:numId w:val="0"/>
        </w:numPr>
        <w:tabs>
          <w:tab w:val="left" w:pos="1418"/>
        </w:tabs>
        <w:ind w:left="567" w:hanging="567"/>
        <w:rPr>
          <w:rFonts w:ascii="Lucida Sans Unicode" w:hAnsi="Lucida Sans Unicode" w:cs="Lucida Sans Unicode"/>
          <w:sz w:val="22"/>
          <w:szCs w:val="22"/>
        </w:rPr>
      </w:pPr>
      <w:r>
        <w:rPr>
          <w:rFonts w:ascii="Lucida Sans Unicode" w:hAnsi="Lucida Sans Unicode" w:cs="Lucida Sans Unicode"/>
          <w:sz w:val="22"/>
          <w:szCs w:val="22"/>
        </w:rPr>
        <w:t>(</w:t>
      </w:r>
      <w:r w:rsidR="00080C1C">
        <w:rPr>
          <w:rFonts w:ascii="Lucida Sans Unicode" w:hAnsi="Lucida Sans Unicode" w:cs="Lucida Sans Unicode"/>
          <w:sz w:val="22"/>
          <w:szCs w:val="22"/>
        </w:rPr>
        <w:t>10</w:t>
      </w:r>
      <w:r w:rsidR="00106A05" w:rsidRPr="00106A05">
        <w:rPr>
          <w:rFonts w:ascii="Lucida Sans Unicode" w:hAnsi="Lucida Sans Unicode" w:cs="Lucida Sans Unicode"/>
          <w:sz w:val="22"/>
          <w:szCs w:val="22"/>
        </w:rPr>
        <w:t>)</w:t>
      </w:r>
      <w:r w:rsidR="00106A05" w:rsidRPr="00106A05">
        <w:rPr>
          <w:rFonts w:ascii="Lucida Sans Unicode" w:hAnsi="Lucida Sans Unicode" w:cs="Lucida Sans Unicode"/>
          <w:sz w:val="22"/>
          <w:szCs w:val="22"/>
        </w:rPr>
        <w:tab/>
        <w:t xml:space="preserve">Die Bezahlung der Rechnungen ist </w:t>
      </w:r>
      <w:r w:rsidR="00080C1C">
        <w:rPr>
          <w:rFonts w:ascii="Lucida Sans Unicode" w:hAnsi="Lucida Sans Unicode" w:cs="Lucida Sans Unicode"/>
          <w:sz w:val="22"/>
          <w:szCs w:val="22"/>
        </w:rPr>
        <w:t>21</w:t>
      </w:r>
      <w:r w:rsidR="00106A05" w:rsidRPr="00106A05">
        <w:rPr>
          <w:rFonts w:ascii="Lucida Sans Unicode" w:hAnsi="Lucida Sans Unicode" w:cs="Lucida Sans Unicode"/>
          <w:sz w:val="22"/>
          <w:szCs w:val="22"/>
        </w:rPr>
        <w:t xml:space="preserve"> Kalendertage nach Eingang der vollständigen </w:t>
      </w:r>
      <w:r w:rsidR="007D37C2">
        <w:rPr>
          <w:rFonts w:ascii="Lucida Sans Unicode" w:hAnsi="Lucida Sans Unicode" w:cs="Lucida Sans Unicode"/>
          <w:sz w:val="22"/>
          <w:szCs w:val="22"/>
        </w:rPr>
        <w:t xml:space="preserve">und korrekten </w:t>
      </w:r>
      <w:r w:rsidR="00106A05" w:rsidRPr="00106A05">
        <w:rPr>
          <w:rFonts w:ascii="Lucida Sans Unicode" w:hAnsi="Lucida Sans Unicode" w:cs="Lucida Sans Unicode"/>
          <w:sz w:val="22"/>
          <w:szCs w:val="22"/>
        </w:rPr>
        <w:t xml:space="preserve">Abrechnungsunterlagen (maschinelle Abrechnungsdaten und rechnungsbegründende Unterlagen) bei den von den </w:t>
      </w:r>
      <w:r w:rsidR="005D5C24">
        <w:rPr>
          <w:rFonts w:ascii="Lucida Sans Unicode" w:hAnsi="Lucida Sans Unicode" w:cs="Lucida Sans Unicode"/>
          <w:sz w:val="22"/>
          <w:szCs w:val="22"/>
        </w:rPr>
        <w:t>Krankenkasse</w:t>
      </w:r>
      <w:r w:rsidR="00106A05" w:rsidRPr="00106A05">
        <w:rPr>
          <w:rFonts w:ascii="Lucida Sans Unicode" w:hAnsi="Lucida Sans Unicode" w:cs="Lucida Sans Unicode"/>
          <w:sz w:val="22"/>
          <w:szCs w:val="22"/>
        </w:rPr>
        <w:t>n benannten Stellen fällig.</w:t>
      </w:r>
      <w:r w:rsidR="00080C1C">
        <w:rPr>
          <w:rFonts w:ascii="Lucida Sans Unicode" w:hAnsi="Lucida Sans Unicode" w:cs="Lucida Sans Unicode"/>
          <w:sz w:val="22"/>
          <w:szCs w:val="22"/>
        </w:rPr>
        <w:t xml:space="preserve"> Im Falle der Abrechnung auf Papier verlängert sich die Zahlungsfrist auf 30 Kalendertage.</w:t>
      </w:r>
      <w:r w:rsidR="00106A05" w:rsidRPr="00106A05">
        <w:rPr>
          <w:rFonts w:ascii="Lucida Sans Unicode" w:hAnsi="Lucida Sans Unicode" w:cs="Lucida Sans Unicode"/>
          <w:sz w:val="22"/>
          <w:szCs w:val="22"/>
        </w:rPr>
        <w:t xml:space="preserve"> Als Zahltag gilt der Tag der Überweisung oder Übersendung von Zahlungsmitteln oder der Tag der Übergabe des Überweisungsauftrages an ein Geldinstitut. Fällt das Fristende auf einen Samstag, Sonntag oder gesetzlichen Feiertag, so tritt Fälligkeit erst am nächstfolgenden Arbeitstag ein. </w:t>
      </w:r>
      <w:r w:rsidR="00C0061D">
        <w:rPr>
          <w:rFonts w:ascii="Lucida Sans Unicode" w:hAnsi="Lucida Sans Unicode" w:cs="Lucida Sans Unicode"/>
          <w:sz w:val="22"/>
          <w:szCs w:val="22"/>
        </w:rPr>
        <w:t xml:space="preserve">Im Falle einer Insolvenz oder einer Forderungsabtretung oder einer Beauftragung eines Dritten zur Forderungsrealisierung ist der Leistungserbringer verpflichtet dies </w:t>
      </w:r>
      <w:r w:rsidR="00D053F4">
        <w:rPr>
          <w:rFonts w:ascii="Lucida Sans Unicode" w:hAnsi="Lucida Sans Unicode" w:cs="Lucida Sans Unicode"/>
          <w:sz w:val="22"/>
          <w:szCs w:val="22"/>
        </w:rPr>
        <w:t xml:space="preserve">der </w:t>
      </w:r>
      <w:r w:rsidR="0064587B">
        <w:rPr>
          <w:rFonts w:ascii="Lucida Sans Unicode" w:hAnsi="Lucida Sans Unicode" w:cs="Lucida Sans Unicode"/>
          <w:sz w:val="22"/>
          <w:szCs w:val="22"/>
        </w:rPr>
        <w:t>vdek-Landesvertretung</w:t>
      </w:r>
      <w:r w:rsidR="00D053F4">
        <w:rPr>
          <w:rFonts w:ascii="Lucida Sans Unicode" w:hAnsi="Lucida Sans Unicode" w:cs="Lucida Sans Unicode"/>
          <w:sz w:val="22"/>
          <w:szCs w:val="22"/>
        </w:rPr>
        <w:t xml:space="preserve"> </w:t>
      </w:r>
      <w:r w:rsidR="006726B5">
        <w:rPr>
          <w:rFonts w:ascii="Lucida Sans Unicode" w:hAnsi="Lucida Sans Unicode" w:cs="Lucida Sans Unicode"/>
          <w:sz w:val="22"/>
          <w:szCs w:val="22"/>
        </w:rPr>
        <w:t>sowie der IKK classic,</w:t>
      </w:r>
      <w:r w:rsidR="00625F91">
        <w:rPr>
          <w:rFonts w:ascii="Lucida Sans Unicode" w:hAnsi="Lucida Sans Unicode" w:cs="Lucida Sans Unicode"/>
          <w:sz w:val="22"/>
          <w:szCs w:val="22"/>
        </w:rPr>
        <w:t xml:space="preserve"> der KNAPPSCHAFT</w:t>
      </w:r>
      <w:r w:rsidR="006726B5">
        <w:rPr>
          <w:rFonts w:ascii="Lucida Sans Unicode" w:hAnsi="Lucida Sans Unicode" w:cs="Lucida Sans Unicode"/>
          <w:sz w:val="22"/>
          <w:szCs w:val="22"/>
        </w:rPr>
        <w:t xml:space="preserve"> und dem BKK-Landesverband NORDWEST</w:t>
      </w:r>
      <w:r w:rsidR="00625F91">
        <w:rPr>
          <w:rFonts w:ascii="Lucida Sans Unicode" w:hAnsi="Lucida Sans Unicode" w:cs="Lucida Sans Unicode"/>
          <w:sz w:val="22"/>
          <w:szCs w:val="22"/>
        </w:rPr>
        <w:t xml:space="preserve"> </w:t>
      </w:r>
      <w:r w:rsidR="00C0061D">
        <w:rPr>
          <w:rFonts w:ascii="Lucida Sans Unicode" w:hAnsi="Lucida Sans Unicode" w:cs="Lucida Sans Unicode"/>
          <w:sz w:val="22"/>
          <w:szCs w:val="22"/>
        </w:rPr>
        <w:t xml:space="preserve">unverzüglich mitzuteilen. </w:t>
      </w:r>
    </w:p>
    <w:p w14:paraId="01370A17" w14:textId="77777777" w:rsidR="00106A05" w:rsidRPr="00106A05" w:rsidRDefault="00106A05" w:rsidP="00AC202C">
      <w:pPr>
        <w:numPr>
          <w:ilvl w:val="12"/>
          <w:numId w:val="0"/>
        </w:numPr>
        <w:tabs>
          <w:tab w:val="left" w:pos="1418"/>
        </w:tabs>
        <w:ind w:left="567" w:hanging="567"/>
        <w:rPr>
          <w:rFonts w:ascii="Lucida Sans Unicode" w:hAnsi="Lucida Sans Unicode" w:cs="Lucida Sans Unicode"/>
          <w:sz w:val="22"/>
          <w:szCs w:val="22"/>
        </w:rPr>
      </w:pPr>
    </w:p>
    <w:p w14:paraId="378AB39A" w14:textId="04D6A3F3" w:rsidR="00106A05" w:rsidRDefault="00106A05" w:rsidP="00AC202C">
      <w:pPr>
        <w:numPr>
          <w:ilvl w:val="12"/>
          <w:numId w:val="0"/>
        </w:numPr>
        <w:tabs>
          <w:tab w:val="left" w:pos="1418"/>
        </w:tabs>
        <w:ind w:left="567" w:hanging="567"/>
        <w:rPr>
          <w:rFonts w:ascii="Lucida Sans Unicode" w:hAnsi="Lucida Sans Unicode" w:cs="Lucida Sans Unicode"/>
          <w:sz w:val="22"/>
          <w:szCs w:val="22"/>
        </w:rPr>
      </w:pPr>
      <w:r w:rsidRPr="00106A05">
        <w:rPr>
          <w:rFonts w:ascii="Lucida Sans Unicode" w:hAnsi="Lucida Sans Unicode" w:cs="Lucida Sans Unicode"/>
          <w:sz w:val="22"/>
          <w:szCs w:val="22"/>
        </w:rPr>
        <w:t>(1</w:t>
      </w:r>
      <w:r w:rsidR="00080C1C">
        <w:rPr>
          <w:rFonts w:ascii="Lucida Sans Unicode" w:hAnsi="Lucida Sans Unicode" w:cs="Lucida Sans Unicode"/>
          <w:sz w:val="22"/>
          <w:szCs w:val="22"/>
        </w:rPr>
        <w:t>1</w:t>
      </w:r>
      <w:r w:rsidRPr="00106A05">
        <w:rPr>
          <w:rFonts w:ascii="Lucida Sans Unicode" w:hAnsi="Lucida Sans Unicode" w:cs="Lucida Sans Unicode"/>
          <w:sz w:val="22"/>
          <w:szCs w:val="22"/>
        </w:rPr>
        <w:t>)</w:t>
      </w:r>
      <w:r w:rsidRPr="00106A05">
        <w:rPr>
          <w:rFonts w:ascii="Lucida Sans Unicode" w:hAnsi="Lucida Sans Unicode" w:cs="Lucida Sans Unicode"/>
          <w:sz w:val="22"/>
          <w:szCs w:val="22"/>
        </w:rPr>
        <w:tab/>
        <w:t xml:space="preserve">Überträgt ein Leistungserbringer die Abrechnung einer leistungserbringerseitigen Abrechnungsstelle oder wechselt er diese, so hat der Leistungserbringer die </w:t>
      </w:r>
      <w:r w:rsidR="005D5C24">
        <w:rPr>
          <w:rFonts w:ascii="Lucida Sans Unicode" w:hAnsi="Lucida Sans Unicode" w:cs="Lucida Sans Unicode"/>
          <w:sz w:val="22"/>
          <w:szCs w:val="22"/>
        </w:rPr>
        <w:t>Krankenkasse</w:t>
      </w:r>
      <w:r w:rsidRPr="00106A05">
        <w:rPr>
          <w:rFonts w:ascii="Lucida Sans Unicode" w:hAnsi="Lucida Sans Unicode" w:cs="Lucida Sans Unicode"/>
          <w:sz w:val="22"/>
          <w:szCs w:val="22"/>
        </w:rPr>
        <w:t xml:space="preserve"> oder, sofern die </w:t>
      </w:r>
      <w:r w:rsidR="005D5C24">
        <w:rPr>
          <w:rFonts w:ascii="Lucida Sans Unicode" w:hAnsi="Lucida Sans Unicode" w:cs="Lucida Sans Unicode"/>
          <w:sz w:val="22"/>
          <w:szCs w:val="22"/>
        </w:rPr>
        <w:t>Krankenkasse</w:t>
      </w:r>
      <w:r w:rsidRPr="00106A05">
        <w:rPr>
          <w:rFonts w:ascii="Lucida Sans Unicode" w:hAnsi="Lucida Sans Unicode" w:cs="Lucida Sans Unicode"/>
          <w:sz w:val="22"/>
          <w:szCs w:val="22"/>
        </w:rPr>
        <w:t xml:space="preserve"> eine Abrechnungsstelle beauftragt hat, die </w:t>
      </w:r>
      <w:r w:rsidR="005D5C24">
        <w:rPr>
          <w:rFonts w:ascii="Lucida Sans Unicode" w:hAnsi="Lucida Sans Unicode" w:cs="Lucida Sans Unicode"/>
          <w:sz w:val="22"/>
          <w:szCs w:val="22"/>
        </w:rPr>
        <w:t>Krankenkasse</w:t>
      </w:r>
      <w:r w:rsidRPr="00106A05">
        <w:rPr>
          <w:rFonts w:ascii="Lucida Sans Unicode" w:hAnsi="Lucida Sans Unicode" w:cs="Lucida Sans Unicode"/>
          <w:sz w:val="22"/>
          <w:szCs w:val="22"/>
        </w:rPr>
        <w:t xml:space="preserve">nseitige Abrechnungsstelle, unverzüglich schriftlich oder in Textform </w:t>
      </w:r>
      <w:r w:rsidRPr="00106A05">
        <w:rPr>
          <w:rFonts w:ascii="Lucida Sans Unicode" w:hAnsi="Lucida Sans Unicode" w:cs="Lucida Sans Unicode"/>
          <w:sz w:val="22"/>
          <w:szCs w:val="22"/>
        </w:rPr>
        <w:lastRenderedPageBreak/>
        <w:t xml:space="preserve">hierüber zu informieren. Der </w:t>
      </w:r>
      <w:r w:rsidR="005D5C24">
        <w:rPr>
          <w:rFonts w:ascii="Lucida Sans Unicode" w:hAnsi="Lucida Sans Unicode" w:cs="Lucida Sans Unicode"/>
          <w:sz w:val="22"/>
          <w:szCs w:val="22"/>
        </w:rPr>
        <w:t>Krankenkasse</w:t>
      </w:r>
      <w:r w:rsidRPr="00106A05">
        <w:rPr>
          <w:rFonts w:ascii="Lucida Sans Unicode" w:hAnsi="Lucida Sans Unicode" w:cs="Lucida Sans Unicode"/>
          <w:sz w:val="22"/>
          <w:szCs w:val="22"/>
        </w:rPr>
        <w:t xml:space="preserve"> oder die von ihr beauftragte </w:t>
      </w:r>
      <w:r w:rsidR="005D5C24">
        <w:rPr>
          <w:rFonts w:ascii="Lucida Sans Unicode" w:hAnsi="Lucida Sans Unicode" w:cs="Lucida Sans Unicode"/>
          <w:sz w:val="22"/>
          <w:szCs w:val="22"/>
        </w:rPr>
        <w:t>Krankenkasse</w:t>
      </w:r>
      <w:r w:rsidRPr="00106A05">
        <w:rPr>
          <w:rFonts w:ascii="Lucida Sans Unicode" w:hAnsi="Lucida Sans Unicode" w:cs="Lucida Sans Unicode"/>
          <w:sz w:val="22"/>
          <w:szCs w:val="22"/>
        </w:rPr>
        <w:t xml:space="preserve">nseitige Abrechnungsstelle ist der Beginn und das Ende des Auftragsverhältnisses, der Name der beauftragten leistungserbringerseitigen Abrechnungsstelle und das Institutionskennzeichen, unter dem die leistungserbringerseitige Abrechnungsstelle die Rechnungsstellung vornimmt, sowie die Erteilung und der Entzug einer Inkasso-Vollmacht, mitzuteilen. Die leistungserbringerseitige Abrechnungsstelle liefert die Abrechnung ausschließlich im Wege der maschinell verwertbaren Datenübermittlung nach den Absätzen 3 und 4. Abrechnungsstellen gelten als Erfüllungsgehilfen ihrer Auftraggeber nach § 278 BGB. Der Leistungserbringer ist für die Einhaltung der gesetzlichen und vertraglichen Regelungen durch die leistungserbringerseitige Abrechnungsstelle verantwortlich. </w:t>
      </w:r>
    </w:p>
    <w:p w14:paraId="52178F94" w14:textId="77777777" w:rsidR="00F319A3" w:rsidRPr="00106A05" w:rsidRDefault="00F319A3" w:rsidP="00AC202C">
      <w:pPr>
        <w:numPr>
          <w:ilvl w:val="12"/>
          <w:numId w:val="0"/>
        </w:numPr>
        <w:tabs>
          <w:tab w:val="left" w:pos="1418"/>
        </w:tabs>
        <w:ind w:left="567" w:hanging="567"/>
        <w:rPr>
          <w:rFonts w:ascii="Lucida Sans Unicode" w:hAnsi="Lucida Sans Unicode" w:cs="Lucida Sans Unicode"/>
          <w:sz w:val="22"/>
          <w:szCs w:val="22"/>
        </w:rPr>
      </w:pPr>
    </w:p>
    <w:p w14:paraId="59FB1119" w14:textId="0BE384EC" w:rsidR="00106A05" w:rsidRDefault="007B246E" w:rsidP="00AC202C">
      <w:pPr>
        <w:numPr>
          <w:ilvl w:val="12"/>
          <w:numId w:val="0"/>
        </w:numPr>
        <w:tabs>
          <w:tab w:val="left" w:pos="1418"/>
        </w:tabs>
        <w:ind w:left="567" w:hanging="567"/>
        <w:rPr>
          <w:rFonts w:ascii="Lucida Sans Unicode" w:hAnsi="Lucida Sans Unicode" w:cs="Lucida Sans Unicode"/>
          <w:sz w:val="22"/>
          <w:szCs w:val="22"/>
        </w:rPr>
      </w:pPr>
      <w:r>
        <w:rPr>
          <w:rFonts w:ascii="Lucida Sans Unicode" w:hAnsi="Lucida Sans Unicode" w:cs="Lucida Sans Unicode"/>
          <w:sz w:val="22"/>
          <w:szCs w:val="22"/>
        </w:rPr>
        <w:t>(1</w:t>
      </w:r>
      <w:r w:rsidR="00080C1C">
        <w:rPr>
          <w:rFonts w:ascii="Lucida Sans Unicode" w:hAnsi="Lucida Sans Unicode" w:cs="Lucida Sans Unicode"/>
          <w:sz w:val="22"/>
          <w:szCs w:val="22"/>
        </w:rPr>
        <w:t>2</w:t>
      </w:r>
      <w:r w:rsidR="00106A05" w:rsidRPr="00106A05">
        <w:rPr>
          <w:rFonts w:ascii="Lucida Sans Unicode" w:hAnsi="Lucida Sans Unicode" w:cs="Lucida Sans Unicode"/>
          <w:sz w:val="22"/>
          <w:szCs w:val="22"/>
        </w:rPr>
        <w:t>)</w:t>
      </w:r>
      <w:r w:rsidR="00106A05" w:rsidRPr="00106A05">
        <w:rPr>
          <w:rFonts w:ascii="Lucida Sans Unicode" w:hAnsi="Lucida Sans Unicode" w:cs="Lucida Sans Unicode"/>
          <w:sz w:val="22"/>
          <w:szCs w:val="22"/>
        </w:rPr>
        <w:tab/>
        <w:t xml:space="preserve">Hat der Leistungserbringer der leistungserbringerseitigen Abrechnungsstelle eine Inkasso-Vollmacht erteilt, erfolgt die Zahlung an die leistungserbringerseitige Abrechnungsstelle für die </w:t>
      </w:r>
      <w:r w:rsidR="005D5C24">
        <w:rPr>
          <w:rFonts w:ascii="Lucida Sans Unicode" w:hAnsi="Lucida Sans Unicode" w:cs="Lucida Sans Unicode"/>
          <w:sz w:val="22"/>
          <w:szCs w:val="22"/>
        </w:rPr>
        <w:t>Krankenkasse</w:t>
      </w:r>
      <w:r w:rsidR="00106A05" w:rsidRPr="00106A05">
        <w:rPr>
          <w:rFonts w:ascii="Lucida Sans Unicode" w:hAnsi="Lucida Sans Unicode" w:cs="Lucida Sans Unicode"/>
          <w:sz w:val="22"/>
          <w:szCs w:val="22"/>
        </w:rPr>
        <w:t xml:space="preserve"> mit schuldbefreiender Wirkung. Ansprüche durch den Leistungserbringer nach § 288 BGB gegenüber der </w:t>
      </w:r>
      <w:r w:rsidR="005D5C24">
        <w:rPr>
          <w:rFonts w:ascii="Lucida Sans Unicode" w:hAnsi="Lucida Sans Unicode" w:cs="Lucida Sans Unicode"/>
          <w:sz w:val="22"/>
          <w:szCs w:val="22"/>
        </w:rPr>
        <w:t>Krankenkasse</w:t>
      </w:r>
      <w:r w:rsidR="00106A05" w:rsidRPr="00106A05">
        <w:rPr>
          <w:rFonts w:ascii="Lucida Sans Unicode" w:hAnsi="Lucida Sans Unicode" w:cs="Lucida Sans Unicode"/>
          <w:sz w:val="22"/>
          <w:szCs w:val="22"/>
        </w:rPr>
        <w:t xml:space="preserve"> sind in diesen Fällen ausgeschlossen. Forderungen der </w:t>
      </w:r>
      <w:r w:rsidR="005D5C24">
        <w:rPr>
          <w:rFonts w:ascii="Lucida Sans Unicode" w:hAnsi="Lucida Sans Unicode" w:cs="Lucida Sans Unicode"/>
          <w:sz w:val="22"/>
          <w:szCs w:val="22"/>
        </w:rPr>
        <w:t>Krankenkasse</w:t>
      </w:r>
      <w:r w:rsidR="00106A05" w:rsidRPr="00106A05">
        <w:rPr>
          <w:rFonts w:ascii="Lucida Sans Unicode" w:hAnsi="Lucida Sans Unicode" w:cs="Lucida Sans Unicode"/>
          <w:sz w:val="22"/>
          <w:szCs w:val="22"/>
        </w:rPr>
        <w:t xml:space="preserve"> gegen den Leistungserbringer können auch gegenüber der leistungserbringerseitigen Abrechnungsstelle aufgerechnet werden. </w:t>
      </w:r>
    </w:p>
    <w:p w14:paraId="16CDB6B4" w14:textId="77777777" w:rsidR="00470C21" w:rsidRDefault="00470C21" w:rsidP="00AC202C">
      <w:pPr>
        <w:numPr>
          <w:ilvl w:val="12"/>
          <w:numId w:val="0"/>
        </w:numPr>
        <w:tabs>
          <w:tab w:val="left" w:pos="709"/>
          <w:tab w:val="left" w:pos="1418"/>
          <w:tab w:val="left" w:pos="3119"/>
        </w:tabs>
        <w:ind w:left="720" w:hanging="720"/>
        <w:jc w:val="center"/>
        <w:rPr>
          <w:rFonts w:ascii="Lucida Sans Unicode" w:hAnsi="Lucida Sans Unicode" w:cs="Lucida Sans Unicode"/>
          <w:b/>
          <w:sz w:val="22"/>
          <w:szCs w:val="22"/>
        </w:rPr>
      </w:pPr>
    </w:p>
    <w:p w14:paraId="3762C67B" w14:textId="77777777" w:rsidR="00294525" w:rsidRDefault="00294525" w:rsidP="00AC202C">
      <w:pPr>
        <w:numPr>
          <w:ilvl w:val="12"/>
          <w:numId w:val="0"/>
        </w:numPr>
        <w:tabs>
          <w:tab w:val="left" w:pos="709"/>
          <w:tab w:val="left" w:pos="1418"/>
          <w:tab w:val="left" w:pos="3119"/>
        </w:tabs>
        <w:ind w:left="720" w:hanging="720"/>
        <w:jc w:val="center"/>
        <w:rPr>
          <w:rFonts w:ascii="Lucida Sans Unicode" w:hAnsi="Lucida Sans Unicode" w:cs="Lucida Sans Unicode"/>
          <w:b/>
          <w:sz w:val="22"/>
          <w:szCs w:val="22"/>
        </w:rPr>
      </w:pPr>
    </w:p>
    <w:p w14:paraId="381EBF7B" w14:textId="79925037" w:rsidR="007A3C56" w:rsidRPr="00355750" w:rsidRDefault="007A3C56" w:rsidP="00AC202C">
      <w:pPr>
        <w:numPr>
          <w:ilvl w:val="12"/>
          <w:numId w:val="0"/>
        </w:numPr>
        <w:tabs>
          <w:tab w:val="left" w:pos="709"/>
          <w:tab w:val="left" w:pos="1418"/>
          <w:tab w:val="left" w:pos="3119"/>
        </w:tabs>
        <w:ind w:left="720" w:hanging="720"/>
        <w:jc w:val="center"/>
        <w:rPr>
          <w:rFonts w:ascii="Lucida Sans Unicode" w:hAnsi="Lucida Sans Unicode" w:cs="Lucida Sans Unicode"/>
          <w:b/>
          <w:sz w:val="22"/>
          <w:szCs w:val="22"/>
        </w:rPr>
      </w:pPr>
      <w:r w:rsidRPr="00355750">
        <w:rPr>
          <w:rFonts w:ascii="Lucida Sans Unicode" w:hAnsi="Lucida Sans Unicode" w:cs="Lucida Sans Unicode"/>
          <w:b/>
          <w:sz w:val="22"/>
          <w:szCs w:val="22"/>
        </w:rPr>
        <w:t xml:space="preserve">§ </w:t>
      </w:r>
      <w:r w:rsidR="00080C1C">
        <w:rPr>
          <w:rFonts w:ascii="Lucida Sans Unicode" w:hAnsi="Lucida Sans Unicode" w:cs="Lucida Sans Unicode"/>
          <w:b/>
          <w:sz w:val="22"/>
          <w:szCs w:val="22"/>
        </w:rPr>
        <w:t>9</w:t>
      </w:r>
    </w:p>
    <w:p w14:paraId="0EA4A9CD" w14:textId="77777777" w:rsidR="007A3C56" w:rsidRPr="00355750" w:rsidRDefault="007A3C56" w:rsidP="00AC202C">
      <w:pPr>
        <w:numPr>
          <w:ilvl w:val="12"/>
          <w:numId w:val="0"/>
        </w:numPr>
        <w:tabs>
          <w:tab w:val="left" w:pos="709"/>
          <w:tab w:val="left" w:pos="1418"/>
          <w:tab w:val="left" w:pos="3119"/>
        </w:tabs>
        <w:ind w:left="720" w:hanging="720"/>
        <w:jc w:val="center"/>
        <w:rPr>
          <w:rFonts w:ascii="Lucida Sans Unicode" w:hAnsi="Lucida Sans Unicode" w:cs="Lucida Sans Unicode"/>
          <w:b/>
          <w:sz w:val="22"/>
          <w:szCs w:val="22"/>
        </w:rPr>
      </w:pPr>
      <w:r w:rsidRPr="00355750">
        <w:rPr>
          <w:rFonts w:ascii="Lucida Sans Unicode" w:hAnsi="Lucida Sans Unicode" w:cs="Lucida Sans Unicode"/>
          <w:b/>
          <w:sz w:val="22"/>
          <w:szCs w:val="22"/>
        </w:rPr>
        <w:t>Vertragsverstöße</w:t>
      </w:r>
    </w:p>
    <w:p w14:paraId="5E12E853" w14:textId="77777777" w:rsidR="007A3C56" w:rsidRPr="00355750" w:rsidRDefault="007A3C56" w:rsidP="00AC202C">
      <w:pPr>
        <w:numPr>
          <w:ilvl w:val="12"/>
          <w:numId w:val="0"/>
        </w:numPr>
        <w:tabs>
          <w:tab w:val="left" w:pos="709"/>
          <w:tab w:val="left" w:pos="1418"/>
          <w:tab w:val="left" w:pos="3119"/>
        </w:tabs>
        <w:ind w:left="720" w:hanging="720"/>
        <w:rPr>
          <w:rFonts w:ascii="Lucida Sans Unicode" w:hAnsi="Lucida Sans Unicode" w:cs="Lucida Sans Unicode"/>
          <w:sz w:val="22"/>
          <w:szCs w:val="22"/>
        </w:rPr>
      </w:pPr>
    </w:p>
    <w:p w14:paraId="1667A39A" w14:textId="451810F2" w:rsidR="007A3C56" w:rsidRPr="00355750" w:rsidRDefault="007A3C56" w:rsidP="00AC202C">
      <w:pPr>
        <w:numPr>
          <w:ilvl w:val="12"/>
          <w:numId w:val="0"/>
        </w:numPr>
        <w:tabs>
          <w:tab w:val="left" w:pos="1418"/>
          <w:tab w:val="left" w:pos="3119"/>
        </w:tabs>
        <w:ind w:left="567" w:hanging="567"/>
        <w:rPr>
          <w:rFonts w:ascii="Lucida Sans Unicode" w:hAnsi="Lucida Sans Unicode" w:cs="Lucida Sans Unicode"/>
          <w:sz w:val="22"/>
          <w:szCs w:val="22"/>
        </w:rPr>
      </w:pPr>
      <w:r w:rsidRPr="00355750">
        <w:rPr>
          <w:rFonts w:ascii="Lucida Sans Unicode" w:hAnsi="Lucida Sans Unicode" w:cs="Lucida Sans Unicode"/>
          <w:sz w:val="22"/>
          <w:szCs w:val="22"/>
        </w:rPr>
        <w:t>(1)</w:t>
      </w:r>
      <w:r w:rsidRPr="00355750">
        <w:rPr>
          <w:rFonts w:ascii="Lucida Sans Unicode" w:hAnsi="Lucida Sans Unicode" w:cs="Lucida Sans Unicode"/>
          <w:sz w:val="22"/>
          <w:szCs w:val="22"/>
        </w:rPr>
        <w:tab/>
        <w:t xml:space="preserve">Beachtet </w:t>
      </w:r>
      <w:r w:rsidR="002F154A">
        <w:rPr>
          <w:rFonts w:ascii="Lucida Sans Unicode" w:hAnsi="Lucida Sans Unicode" w:cs="Lucida Sans Unicode"/>
          <w:sz w:val="22"/>
          <w:szCs w:val="22"/>
        </w:rPr>
        <w:t>der Leistungserbringer</w:t>
      </w:r>
      <w:r w:rsidR="00D053F4">
        <w:rPr>
          <w:rFonts w:ascii="Lucida Sans Unicode" w:hAnsi="Lucida Sans Unicode" w:cs="Lucida Sans Unicode"/>
          <w:sz w:val="22"/>
          <w:szCs w:val="22"/>
        </w:rPr>
        <w:t xml:space="preserve"> </w:t>
      </w:r>
      <w:r w:rsidRPr="00355750">
        <w:rPr>
          <w:rFonts w:ascii="Lucida Sans Unicode" w:hAnsi="Lucida Sans Unicode" w:cs="Lucida Sans Unicode"/>
          <w:sz w:val="22"/>
          <w:szCs w:val="22"/>
        </w:rPr>
        <w:t xml:space="preserve">seine vertraglichen Pflichten nicht oder handelt er entgegen den Bestimmungen des Vertrages, kann von ihm Abhilfe bzw. Unterlassung verlangt werden. Schadenersatzansprüche bleiben davon unberührt. Dem Leistungserbringer sind die Verstöße schriftlich zu nennen und ihm Gelegenheit zu geben, sich gegenüber der </w:t>
      </w:r>
      <w:r w:rsidR="0064587B">
        <w:rPr>
          <w:rFonts w:ascii="Lucida Sans Unicode" w:hAnsi="Lucida Sans Unicode" w:cs="Lucida Sans Unicode"/>
          <w:sz w:val="22"/>
          <w:szCs w:val="22"/>
        </w:rPr>
        <w:t>vdek-Landesvertretung</w:t>
      </w:r>
      <w:r w:rsidRPr="00355750">
        <w:rPr>
          <w:rFonts w:ascii="Lucida Sans Unicode" w:hAnsi="Lucida Sans Unicode" w:cs="Lucida Sans Unicode"/>
          <w:sz w:val="22"/>
          <w:szCs w:val="22"/>
        </w:rPr>
        <w:t xml:space="preserve"> </w:t>
      </w:r>
      <w:r w:rsidR="0064587B">
        <w:rPr>
          <w:rFonts w:ascii="Lucida Sans Unicode" w:hAnsi="Lucida Sans Unicode" w:cs="Lucida Sans Unicode"/>
          <w:sz w:val="22"/>
          <w:szCs w:val="22"/>
        </w:rPr>
        <w:t>sowie der IKK classic</w:t>
      </w:r>
      <w:r w:rsidR="006726B5">
        <w:rPr>
          <w:rFonts w:ascii="Lucida Sans Unicode" w:hAnsi="Lucida Sans Unicode" w:cs="Lucida Sans Unicode"/>
          <w:sz w:val="22"/>
          <w:szCs w:val="22"/>
        </w:rPr>
        <w:t>,</w:t>
      </w:r>
      <w:r w:rsidR="00625F91">
        <w:rPr>
          <w:rFonts w:ascii="Lucida Sans Unicode" w:hAnsi="Lucida Sans Unicode" w:cs="Lucida Sans Unicode"/>
          <w:sz w:val="22"/>
          <w:szCs w:val="22"/>
        </w:rPr>
        <w:t xml:space="preserve"> der KNAPPSCHAFT</w:t>
      </w:r>
      <w:r w:rsidR="006726B5">
        <w:rPr>
          <w:rFonts w:ascii="Lucida Sans Unicode" w:hAnsi="Lucida Sans Unicode" w:cs="Lucida Sans Unicode"/>
          <w:sz w:val="22"/>
          <w:szCs w:val="22"/>
        </w:rPr>
        <w:t xml:space="preserve"> und dem BKK-Landesverband NORDWEST</w:t>
      </w:r>
      <w:r w:rsidR="00625F91">
        <w:rPr>
          <w:rFonts w:ascii="Lucida Sans Unicode" w:hAnsi="Lucida Sans Unicode" w:cs="Lucida Sans Unicode"/>
          <w:sz w:val="22"/>
          <w:szCs w:val="22"/>
        </w:rPr>
        <w:t xml:space="preserve"> </w:t>
      </w:r>
      <w:r w:rsidRPr="00355750">
        <w:rPr>
          <w:rFonts w:ascii="Lucida Sans Unicode" w:hAnsi="Lucida Sans Unicode" w:cs="Lucida Sans Unicode"/>
          <w:sz w:val="22"/>
          <w:szCs w:val="22"/>
        </w:rPr>
        <w:t>innerhalb von zwei Wochen zu äußern.</w:t>
      </w:r>
    </w:p>
    <w:p w14:paraId="20FC108E" w14:textId="77777777" w:rsidR="007A3C56" w:rsidRPr="00355750" w:rsidRDefault="007A3C56" w:rsidP="00AC202C">
      <w:pPr>
        <w:numPr>
          <w:ilvl w:val="12"/>
          <w:numId w:val="0"/>
        </w:numPr>
        <w:tabs>
          <w:tab w:val="left" w:pos="1418"/>
          <w:tab w:val="left" w:pos="3119"/>
        </w:tabs>
        <w:ind w:left="567" w:hanging="567"/>
        <w:rPr>
          <w:rFonts w:ascii="Lucida Sans Unicode" w:hAnsi="Lucida Sans Unicode" w:cs="Lucida Sans Unicode"/>
          <w:sz w:val="22"/>
          <w:szCs w:val="22"/>
        </w:rPr>
      </w:pPr>
    </w:p>
    <w:p w14:paraId="0113E79D" w14:textId="77777777" w:rsidR="007A3C56" w:rsidRPr="00355750" w:rsidRDefault="007A3C56" w:rsidP="00AC202C">
      <w:pPr>
        <w:numPr>
          <w:ilvl w:val="12"/>
          <w:numId w:val="0"/>
        </w:numPr>
        <w:tabs>
          <w:tab w:val="left" w:pos="1418"/>
          <w:tab w:val="left" w:pos="3119"/>
        </w:tabs>
        <w:ind w:left="567" w:hanging="567"/>
        <w:rPr>
          <w:rFonts w:ascii="Lucida Sans Unicode" w:hAnsi="Lucida Sans Unicode" w:cs="Lucida Sans Unicode"/>
          <w:sz w:val="22"/>
          <w:szCs w:val="22"/>
        </w:rPr>
      </w:pPr>
      <w:r w:rsidRPr="00355750">
        <w:rPr>
          <w:rFonts w:ascii="Lucida Sans Unicode" w:hAnsi="Lucida Sans Unicode" w:cs="Lucida Sans Unicode"/>
          <w:sz w:val="22"/>
          <w:szCs w:val="22"/>
        </w:rPr>
        <w:t>(2)</w:t>
      </w:r>
      <w:r w:rsidRPr="00355750">
        <w:rPr>
          <w:rFonts w:ascii="Lucida Sans Unicode" w:hAnsi="Lucida Sans Unicode" w:cs="Lucida Sans Unicode"/>
          <w:sz w:val="22"/>
          <w:szCs w:val="22"/>
        </w:rPr>
        <w:tab/>
        <w:t>Setzt ein Vertragspartner seine Vertragsverstöße trotz des Verfahrens nach Abs. 1 fort oder handelt in schwerwiegendem Maße gegen die Bestimmungen des Vertrages, so kann die Vereinbarung ihm gegenüber mit sofortiger Wirkung außerordentlich gekündigt werden.</w:t>
      </w:r>
    </w:p>
    <w:p w14:paraId="73A92535" w14:textId="77777777" w:rsidR="007A3C56" w:rsidRPr="00355750" w:rsidRDefault="007A3C56" w:rsidP="00AC202C">
      <w:pPr>
        <w:numPr>
          <w:ilvl w:val="12"/>
          <w:numId w:val="0"/>
        </w:numPr>
        <w:tabs>
          <w:tab w:val="left" w:pos="1418"/>
          <w:tab w:val="left" w:pos="3119"/>
        </w:tabs>
        <w:ind w:left="567" w:hanging="567"/>
        <w:rPr>
          <w:rFonts w:ascii="Lucida Sans Unicode" w:hAnsi="Lucida Sans Unicode" w:cs="Lucida Sans Unicode"/>
          <w:sz w:val="22"/>
          <w:szCs w:val="22"/>
        </w:rPr>
      </w:pPr>
    </w:p>
    <w:p w14:paraId="3B0564C8" w14:textId="77777777" w:rsidR="007A3C56" w:rsidRPr="00355750" w:rsidRDefault="007A3C56" w:rsidP="00AC202C">
      <w:pPr>
        <w:numPr>
          <w:ilvl w:val="12"/>
          <w:numId w:val="0"/>
        </w:numPr>
        <w:tabs>
          <w:tab w:val="left" w:pos="1418"/>
          <w:tab w:val="left" w:pos="3119"/>
        </w:tabs>
        <w:ind w:left="567" w:hanging="567"/>
        <w:rPr>
          <w:rFonts w:ascii="Lucida Sans Unicode" w:hAnsi="Lucida Sans Unicode" w:cs="Lucida Sans Unicode"/>
          <w:sz w:val="22"/>
          <w:szCs w:val="22"/>
        </w:rPr>
      </w:pPr>
      <w:r w:rsidRPr="00355750">
        <w:rPr>
          <w:rFonts w:ascii="Lucida Sans Unicode" w:hAnsi="Lucida Sans Unicode" w:cs="Lucida Sans Unicode"/>
          <w:sz w:val="22"/>
          <w:szCs w:val="22"/>
        </w:rPr>
        <w:t>(3)</w:t>
      </w:r>
      <w:r w:rsidRPr="00355750">
        <w:rPr>
          <w:rFonts w:ascii="Lucida Sans Unicode" w:hAnsi="Lucida Sans Unicode" w:cs="Lucida Sans Unicode"/>
          <w:sz w:val="22"/>
          <w:szCs w:val="22"/>
        </w:rPr>
        <w:tab/>
        <w:t>Als schwerwiegende Verstöße gelten insbesondere:</w:t>
      </w:r>
    </w:p>
    <w:p w14:paraId="58F81BB4" w14:textId="77777777" w:rsidR="007A3C56" w:rsidRPr="00355750" w:rsidRDefault="007A3C56" w:rsidP="00AC202C">
      <w:pPr>
        <w:numPr>
          <w:ilvl w:val="12"/>
          <w:numId w:val="0"/>
        </w:numPr>
        <w:tabs>
          <w:tab w:val="left" w:pos="1418"/>
          <w:tab w:val="left" w:pos="3119"/>
        </w:tabs>
        <w:ind w:left="567" w:hanging="567"/>
        <w:rPr>
          <w:rFonts w:ascii="Lucida Sans Unicode" w:hAnsi="Lucida Sans Unicode" w:cs="Lucida Sans Unicode"/>
          <w:sz w:val="22"/>
          <w:szCs w:val="22"/>
        </w:rPr>
      </w:pPr>
    </w:p>
    <w:p w14:paraId="414BBA6F" w14:textId="77777777" w:rsidR="007A3C56" w:rsidRPr="00355750" w:rsidRDefault="007A3C56" w:rsidP="00AC202C">
      <w:pPr>
        <w:numPr>
          <w:ilvl w:val="0"/>
          <w:numId w:val="21"/>
        </w:numPr>
        <w:tabs>
          <w:tab w:val="left" w:pos="1134"/>
          <w:tab w:val="left" w:pos="3119"/>
        </w:tabs>
        <w:ind w:left="1134" w:hanging="567"/>
        <w:rPr>
          <w:rFonts w:ascii="Lucida Sans Unicode" w:hAnsi="Lucida Sans Unicode" w:cs="Lucida Sans Unicode"/>
          <w:sz w:val="22"/>
          <w:szCs w:val="22"/>
        </w:rPr>
      </w:pPr>
      <w:r w:rsidRPr="00355750">
        <w:rPr>
          <w:rFonts w:ascii="Lucida Sans Unicode" w:hAnsi="Lucida Sans Unicode" w:cs="Lucida Sans Unicode"/>
          <w:sz w:val="22"/>
          <w:szCs w:val="22"/>
        </w:rPr>
        <w:t>Abrechnung von Leistungen, die keine Leistungen nach diesem Vertrag sind;</w:t>
      </w:r>
    </w:p>
    <w:p w14:paraId="113BF956" w14:textId="77777777" w:rsidR="007A3C56" w:rsidRPr="00355750" w:rsidRDefault="009006D6" w:rsidP="00AC202C">
      <w:pPr>
        <w:numPr>
          <w:ilvl w:val="0"/>
          <w:numId w:val="21"/>
        </w:numPr>
        <w:tabs>
          <w:tab w:val="left" w:pos="1134"/>
          <w:tab w:val="left" w:pos="3119"/>
        </w:tabs>
        <w:ind w:left="1134" w:hanging="567"/>
        <w:rPr>
          <w:rFonts w:ascii="Lucida Sans Unicode" w:hAnsi="Lucida Sans Unicode" w:cs="Lucida Sans Unicode"/>
          <w:sz w:val="22"/>
          <w:szCs w:val="22"/>
        </w:rPr>
      </w:pPr>
      <w:r>
        <w:rPr>
          <w:rFonts w:ascii="Lucida Sans Unicode" w:hAnsi="Lucida Sans Unicode" w:cs="Lucida Sans Unicode"/>
          <w:sz w:val="22"/>
          <w:szCs w:val="22"/>
        </w:rPr>
        <w:t>Ab</w:t>
      </w:r>
      <w:r w:rsidRPr="00355750">
        <w:rPr>
          <w:rFonts w:ascii="Lucida Sans Unicode" w:hAnsi="Lucida Sans Unicode" w:cs="Lucida Sans Unicode"/>
          <w:sz w:val="22"/>
          <w:szCs w:val="22"/>
        </w:rPr>
        <w:t xml:space="preserve">rechnung </w:t>
      </w:r>
      <w:r w:rsidR="007A3C56" w:rsidRPr="00355750">
        <w:rPr>
          <w:rFonts w:ascii="Lucida Sans Unicode" w:hAnsi="Lucida Sans Unicode" w:cs="Lucida Sans Unicode"/>
          <w:sz w:val="22"/>
          <w:szCs w:val="22"/>
        </w:rPr>
        <w:t>nicht erbrachter Leistungen;</w:t>
      </w:r>
    </w:p>
    <w:p w14:paraId="7BDE9DB7" w14:textId="16D0D8B3" w:rsidR="00CE0BF0" w:rsidRPr="00355750" w:rsidRDefault="007A3C56" w:rsidP="00AC202C">
      <w:pPr>
        <w:numPr>
          <w:ilvl w:val="0"/>
          <w:numId w:val="21"/>
        </w:numPr>
        <w:tabs>
          <w:tab w:val="left" w:pos="1134"/>
          <w:tab w:val="left" w:pos="3119"/>
        </w:tabs>
        <w:ind w:left="1134" w:hanging="567"/>
        <w:rPr>
          <w:rFonts w:ascii="Lucida Sans Unicode" w:hAnsi="Lucida Sans Unicode" w:cs="Lucida Sans Unicode"/>
          <w:sz w:val="22"/>
          <w:szCs w:val="22"/>
        </w:rPr>
      </w:pPr>
      <w:r w:rsidRPr="00355750">
        <w:rPr>
          <w:rFonts w:ascii="Lucida Sans Unicode" w:hAnsi="Lucida Sans Unicode" w:cs="Lucida Sans Unicode"/>
          <w:sz w:val="22"/>
          <w:szCs w:val="22"/>
        </w:rPr>
        <w:t>Doppelabrechnungen von Leistungen nach SGB V und SGB XI;</w:t>
      </w:r>
    </w:p>
    <w:p w14:paraId="574FB03F" w14:textId="2907ED09" w:rsidR="007A3C56" w:rsidRDefault="007A3C56" w:rsidP="00AC202C">
      <w:pPr>
        <w:numPr>
          <w:ilvl w:val="0"/>
          <w:numId w:val="21"/>
        </w:numPr>
        <w:tabs>
          <w:tab w:val="left" w:pos="1134"/>
          <w:tab w:val="left" w:pos="3119"/>
        </w:tabs>
        <w:ind w:left="1134" w:hanging="567"/>
        <w:rPr>
          <w:rFonts w:ascii="Lucida Sans Unicode" w:hAnsi="Lucida Sans Unicode" w:cs="Lucida Sans Unicode"/>
          <w:sz w:val="22"/>
          <w:szCs w:val="22"/>
        </w:rPr>
      </w:pPr>
      <w:r w:rsidRPr="00355750">
        <w:rPr>
          <w:rFonts w:ascii="Lucida Sans Unicode" w:hAnsi="Lucida Sans Unicode" w:cs="Lucida Sans Unicode"/>
          <w:sz w:val="22"/>
          <w:szCs w:val="22"/>
        </w:rPr>
        <w:lastRenderedPageBreak/>
        <w:t xml:space="preserve">Doppelabrechnungen von Leistungen nach § 37 SGB V und §§ 38 SGB V, </w:t>
      </w:r>
      <w:r w:rsidR="00E766BB" w:rsidRPr="00E766BB">
        <w:rPr>
          <w:rFonts w:ascii="Lucida Sans Unicode" w:hAnsi="Lucida Sans Unicode" w:cs="Lucida Sans Unicode"/>
          <w:sz w:val="22"/>
          <w:szCs w:val="22"/>
        </w:rPr>
        <w:t>§ 24h SGB V</w:t>
      </w:r>
      <w:r w:rsidR="00421C66">
        <w:rPr>
          <w:rFonts w:ascii="Lucida Sans Unicode" w:hAnsi="Lucida Sans Unicode" w:cs="Lucida Sans Unicode"/>
          <w:sz w:val="22"/>
          <w:szCs w:val="22"/>
        </w:rPr>
        <w:t xml:space="preserve"> sowie nach dem SGB XI</w:t>
      </w:r>
      <w:r w:rsidRPr="00355750">
        <w:rPr>
          <w:rFonts w:ascii="Lucida Sans Unicode" w:hAnsi="Lucida Sans Unicode" w:cs="Lucida Sans Unicode"/>
          <w:sz w:val="22"/>
          <w:szCs w:val="22"/>
        </w:rPr>
        <w:t>;</w:t>
      </w:r>
    </w:p>
    <w:p w14:paraId="27293A0E" w14:textId="5B3BA560" w:rsidR="009A0869" w:rsidRPr="009A0869" w:rsidRDefault="002F154A" w:rsidP="00AC202C">
      <w:pPr>
        <w:numPr>
          <w:ilvl w:val="0"/>
          <w:numId w:val="21"/>
        </w:numPr>
        <w:tabs>
          <w:tab w:val="left" w:pos="1134"/>
          <w:tab w:val="left" w:pos="3119"/>
        </w:tabs>
        <w:ind w:left="1134" w:hanging="567"/>
        <w:rPr>
          <w:rFonts w:ascii="Lucida Sans Unicode" w:hAnsi="Lucida Sans Unicode" w:cs="Lucida Sans Unicode"/>
          <w:sz w:val="22"/>
          <w:szCs w:val="22"/>
        </w:rPr>
      </w:pPr>
      <w:r w:rsidRPr="007B246E">
        <w:rPr>
          <w:rFonts w:ascii="Lucida Sans Unicode" w:hAnsi="Lucida Sans Unicode" w:cs="Lucida Sans Unicode"/>
          <w:sz w:val="22"/>
          <w:szCs w:val="22"/>
        </w:rPr>
        <w:t>die</w:t>
      </w:r>
      <w:r w:rsidR="009A0869" w:rsidRPr="007B246E">
        <w:rPr>
          <w:rFonts w:ascii="Lucida Sans Unicode" w:hAnsi="Lucida Sans Unicode" w:cs="Lucida Sans Unicode"/>
          <w:sz w:val="22"/>
          <w:szCs w:val="22"/>
        </w:rPr>
        <w:t xml:space="preserve"> Forderung oder Annahme von</w:t>
      </w:r>
      <w:r w:rsidRPr="007B246E">
        <w:rPr>
          <w:rFonts w:ascii="Lucida Sans Unicode" w:hAnsi="Lucida Sans Unicode" w:cs="Lucida Sans Unicode"/>
          <w:sz w:val="22"/>
          <w:szCs w:val="22"/>
        </w:rPr>
        <w:t xml:space="preserve"> Aufzahlungen</w:t>
      </w:r>
      <w:r w:rsidR="009A0869" w:rsidRPr="007B246E">
        <w:rPr>
          <w:rFonts w:ascii="Lucida Sans Unicode" w:hAnsi="Lucida Sans Unicode" w:cs="Lucida Sans Unicode"/>
          <w:sz w:val="22"/>
          <w:szCs w:val="22"/>
        </w:rPr>
        <w:t xml:space="preserve"> des Versicherten zu den Vertragsleistungen</w:t>
      </w:r>
    </w:p>
    <w:p w14:paraId="73A4E467" w14:textId="7D1C4DF4" w:rsidR="007A3C56" w:rsidRPr="00355750" w:rsidRDefault="007A3C56" w:rsidP="00AC202C">
      <w:pPr>
        <w:numPr>
          <w:ilvl w:val="0"/>
          <w:numId w:val="21"/>
        </w:numPr>
        <w:tabs>
          <w:tab w:val="left" w:pos="1134"/>
          <w:tab w:val="left" w:pos="3119"/>
        </w:tabs>
        <w:ind w:left="1134" w:hanging="567"/>
        <w:rPr>
          <w:rFonts w:ascii="Lucida Sans Unicode" w:hAnsi="Lucida Sans Unicode" w:cs="Lucida Sans Unicode"/>
          <w:sz w:val="22"/>
          <w:szCs w:val="22"/>
        </w:rPr>
      </w:pPr>
      <w:r w:rsidRPr="00355750">
        <w:rPr>
          <w:rFonts w:ascii="Lucida Sans Unicode" w:hAnsi="Lucida Sans Unicode" w:cs="Lucida Sans Unicode"/>
          <w:sz w:val="22"/>
          <w:szCs w:val="22"/>
        </w:rPr>
        <w:t>Annahme von Aufträgen zur Vermittlung und Weitergabe an Dritte</w:t>
      </w:r>
      <w:r w:rsidR="002F154A">
        <w:rPr>
          <w:rFonts w:ascii="Lucida Sans Unicode" w:hAnsi="Lucida Sans Unicode" w:cs="Lucida Sans Unicode"/>
          <w:sz w:val="22"/>
          <w:szCs w:val="22"/>
        </w:rPr>
        <w:t xml:space="preserve"> (siehe § </w:t>
      </w:r>
      <w:r w:rsidR="00080C1C">
        <w:rPr>
          <w:rFonts w:ascii="Lucida Sans Unicode" w:hAnsi="Lucida Sans Unicode" w:cs="Lucida Sans Unicode"/>
          <w:sz w:val="22"/>
          <w:szCs w:val="22"/>
        </w:rPr>
        <w:t>3</w:t>
      </w:r>
      <w:r w:rsidR="002F154A">
        <w:rPr>
          <w:rFonts w:ascii="Lucida Sans Unicode" w:hAnsi="Lucida Sans Unicode" w:cs="Lucida Sans Unicode"/>
          <w:sz w:val="22"/>
          <w:szCs w:val="22"/>
        </w:rPr>
        <w:t xml:space="preserve"> Absatz 1)</w:t>
      </w:r>
      <w:r w:rsidRPr="00355750">
        <w:rPr>
          <w:rFonts w:ascii="Lucida Sans Unicode" w:hAnsi="Lucida Sans Unicode" w:cs="Lucida Sans Unicode"/>
          <w:sz w:val="22"/>
          <w:szCs w:val="22"/>
        </w:rPr>
        <w:t>;</w:t>
      </w:r>
    </w:p>
    <w:p w14:paraId="17DB41E6" w14:textId="77777777" w:rsidR="009A0869" w:rsidRDefault="007A3C56" w:rsidP="00AC202C">
      <w:pPr>
        <w:numPr>
          <w:ilvl w:val="0"/>
          <w:numId w:val="21"/>
        </w:numPr>
        <w:tabs>
          <w:tab w:val="left" w:pos="1134"/>
          <w:tab w:val="left" w:pos="3119"/>
        </w:tabs>
        <w:ind w:left="1134" w:hanging="567"/>
        <w:rPr>
          <w:rFonts w:ascii="Lucida Sans Unicode" w:hAnsi="Lucida Sans Unicode" w:cs="Lucida Sans Unicode"/>
          <w:sz w:val="22"/>
          <w:szCs w:val="22"/>
        </w:rPr>
      </w:pPr>
      <w:r w:rsidRPr="00355750">
        <w:rPr>
          <w:rFonts w:ascii="Lucida Sans Unicode" w:hAnsi="Lucida Sans Unicode" w:cs="Lucida Sans Unicode"/>
          <w:sz w:val="22"/>
          <w:szCs w:val="22"/>
        </w:rPr>
        <w:t>Wegfall der personellen Voraussetzungen nach Anlage 2 des Vertrages.</w:t>
      </w:r>
    </w:p>
    <w:p w14:paraId="517BDF68" w14:textId="77777777" w:rsidR="009A0869" w:rsidRDefault="009A0869" w:rsidP="00AC202C">
      <w:pPr>
        <w:numPr>
          <w:ilvl w:val="12"/>
          <w:numId w:val="0"/>
        </w:numPr>
        <w:tabs>
          <w:tab w:val="left" w:pos="1418"/>
          <w:tab w:val="left" w:pos="3119"/>
        </w:tabs>
        <w:ind w:left="567" w:hanging="567"/>
        <w:rPr>
          <w:rFonts w:ascii="Lucida Sans Unicode" w:hAnsi="Lucida Sans Unicode" w:cs="Lucida Sans Unicode"/>
          <w:sz w:val="22"/>
          <w:szCs w:val="22"/>
        </w:rPr>
      </w:pPr>
    </w:p>
    <w:p w14:paraId="1836843B" w14:textId="460A3625" w:rsidR="009A0869" w:rsidRPr="009A0869" w:rsidRDefault="009A0869" w:rsidP="00AC202C">
      <w:pPr>
        <w:numPr>
          <w:ilvl w:val="12"/>
          <w:numId w:val="0"/>
        </w:numPr>
        <w:tabs>
          <w:tab w:val="left" w:pos="1418"/>
          <w:tab w:val="left" w:pos="3119"/>
        </w:tabs>
        <w:ind w:left="567" w:hanging="567"/>
        <w:rPr>
          <w:rFonts w:ascii="Lucida Sans Unicode" w:hAnsi="Lucida Sans Unicode" w:cs="Lucida Sans Unicode"/>
          <w:sz w:val="22"/>
          <w:szCs w:val="22"/>
        </w:rPr>
      </w:pPr>
      <w:r>
        <w:rPr>
          <w:rFonts w:ascii="Lucida Sans Unicode" w:hAnsi="Lucida Sans Unicode" w:cs="Lucida Sans Unicode"/>
          <w:sz w:val="22"/>
          <w:szCs w:val="22"/>
        </w:rPr>
        <w:t xml:space="preserve">(4) </w:t>
      </w:r>
      <w:r w:rsidR="00CB2056">
        <w:rPr>
          <w:rFonts w:ascii="Lucida Sans Unicode" w:hAnsi="Lucida Sans Unicode" w:cs="Lucida Sans Unicode"/>
          <w:sz w:val="22"/>
          <w:szCs w:val="22"/>
        </w:rPr>
        <w:tab/>
      </w:r>
      <w:r w:rsidRPr="007B246E">
        <w:rPr>
          <w:rFonts w:ascii="Lucida Sans Unicode" w:hAnsi="Lucida Sans Unicode" w:cs="Lucida Sans Unicode"/>
          <w:sz w:val="22"/>
          <w:szCs w:val="22"/>
        </w:rPr>
        <w:t>Schadenersatzansprüche bleiben davon unberührt.</w:t>
      </w:r>
    </w:p>
    <w:p w14:paraId="65782304" w14:textId="77777777" w:rsidR="00465EEA" w:rsidRDefault="00465EEA" w:rsidP="00AC202C">
      <w:pPr>
        <w:numPr>
          <w:ilvl w:val="12"/>
          <w:numId w:val="0"/>
        </w:numPr>
        <w:tabs>
          <w:tab w:val="left" w:pos="1418"/>
          <w:tab w:val="left" w:pos="3119"/>
        </w:tabs>
        <w:ind w:left="567" w:hanging="567"/>
        <w:rPr>
          <w:rFonts w:ascii="Lucida Sans Unicode" w:hAnsi="Lucida Sans Unicode" w:cs="Lucida Sans Unicode"/>
          <w:sz w:val="22"/>
          <w:szCs w:val="22"/>
        </w:rPr>
      </w:pPr>
    </w:p>
    <w:p w14:paraId="3E22D641" w14:textId="77777777" w:rsidR="00294525" w:rsidRDefault="00294525" w:rsidP="00AC202C">
      <w:pPr>
        <w:numPr>
          <w:ilvl w:val="12"/>
          <w:numId w:val="0"/>
        </w:numPr>
        <w:tabs>
          <w:tab w:val="left" w:pos="709"/>
          <w:tab w:val="left" w:pos="1418"/>
          <w:tab w:val="left" w:pos="3119"/>
        </w:tabs>
        <w:ind w:left="720" w:hanging="720"/>
        <w:jc w:val="center"/>
        <w:rPr>
          <w:rFonts w:ascii="Lucida Sans Unicode" w:hAnsi="Lucida Sans Unicode" w:cs="Lucida Sans Unicode"/>
          <w:sz w:val="22"/>
          <w:szCs w:val="22"/>
        </w:rPr>
      </w:pPr>
    </w:p>
    <w:p w14:paraId="4CE4505B" w14:textId="41E79322" w:rsidR="007A3C56" w:rsidRPr="00355750" w:rsidRDefault="007A3C56" w:rsidP="00AC202C">
      <w:pPr>
        <w:numPr>
          <w:ilvl w:val="12"/>
          <w:numId w:val="0"/>
        </w:numPr>
        <w:tabs>
          <w:tab w:val="left" w:pos="709"/>
          <w:tab w:val="left" w:pos="1418"/>
          <w:tab w:val="left" w:pos="3119"/>
        </w:tabs>
        <w:ind w:left="720" w:hanging="720"/>
        <w:jc w:val="center"/>
        <w:rPr>
          <w:rFonts w:ascii="Lucida Sans Unicode" w:hAnsi="Lucida Sans Unicode" w:cs="Lucida Sans Unicode"/>
          <w:b/>
          <w:sz w:val="22"/>
          <w:szCs w:val="22"/>
        </w:rPr>
      </w:pPr>
      <w:r w:rsidRPr="00355750">
        <w:rPr>
          <w:rFonts w:ascii="Lucida Sans Unicode" w:hAnsi="Lucida Sans Unicode" w:cs="Lucida Sans Unicode"/>
          <w:b/>
          <w:sz w:val="22"/>
          <w:szCs w:val="22"/>
        </w:rPr>
        <w:t>§ 1</w:t>
      </w:r>
      <w:r w:rsidR="00080C1C">
        <w:rPr>
          <w:rFonts w:ascii="Lucida Sans Unicode" w:hAnsi="Lucida Sans Unicode" w:cs="Lucida Sans Unicode"/>
          <w:b/>
          <w:sz w:val="22"/>
          <w:szCs w:val="22"/>
        </w:rPr>
        <w:t>0</w:t>
      </w:r>
    </w:p>
    <w:p w14:paraId="6DEB8F38" w14:textId="77777777" w:rsidR="007A3C56" w:rsidRPr="00355750" w:rsidRDefault="007A3C56" w:rsidP="00AC202C">
      <w:pPr>
        <w:numPr>
          <w:ilvl w:val="12"/>
          <w:numId w:val="0"/>
        </w:numPr>
        <w:tabs>
          <w:tab w:val="left" w:pos="709"/>
          <w:tab w:val="left" w:pos="1418"/>
          <w:tab w:val="left" w:pos="3119"/>
        </w:tabs>
        <w:ind w:left="720" w:hanging="720"/>
        <w:jc w:val="center"/>
        <w:rPr>
          <w:rFonts w:ascii="Lucida Sans Unicode" w:hAnsi="Lucida Sans Unicode" w:cs="Lucida Sans Unicode"/>
          <w:b/>
          <w:sz w:val="22"/>
          <w:szCs w:val="22"/>
        </w:rPr>
      </w:pPr>
      <w:r w:rsidRPr="00355750">
        <w:rPr>
          <w:rFonts w:ascii="Lucida Sans Unicode" w:hAnsi="Lucida Sans Unicode" w:cs="Lucida Sans Unicode"/>
          <w:b/>
          <w:sz w:val="22"/>
          <w:szCs w:val="22"/>
        </w:rPr>
        <w:t>Inkrafttreten und Kündigung</w:t>
      </w:r>
    </w:p>
    <w:p w14:paraId="00E24139" w14:textId="77777777" w:rsidR="007A3C56" w:rsidRPr="00355750" w:rsidRDefault="007A3C56" w:rsidP="00AC202C">
      <w:pPr>
        <w:numPr>
          <w:ilvl w:val="12"/>
          <w:numId w:val="0"/>
        </w:numPr>
        <w:tabs>
          <w:tab w:val="left" w:pos="709"/>
          <w:tab w:val="left" w:pos="1418"/>
          <w:tab w:val="left" w:pos="3119"/>
        </w:tabs>
        <w:ind w:left="720" w:hanging="720"/>
        <w:rPr>
          <w:rFonts w:ascii="Lucida Sans Unicode" w:hAnsi="Lucida Sans Unicode" w:cs="Lucida Sans Unicode"/>
          <w:sz w:val="22"/>
          <w:szCs w:val="22"/>
        </w:rPr>
      </w:pPr>
    </w:p>
    <w:p w14:paraId="02ECCE26" w14:textId="22864C91" w:rsidR="007A3C56" w:rsidRPr="00355750" w:rsidRDefault="007A3C56" w:rsidP="00AC202C">
      <w:pPr>
        <w:numPr>
          <w:ilvl w:val="12"/>
          <w:numId w:val="0"/>
        </w:numPr>
        <w:ind w:left="567" w:hanging="567"/>
        <w:jc w:val="both"/>
        <w:rPr>
          <w:rFonts w:ascii="Lucida Sans Unicode" w:hAnsi="Lucida Sans Unicode" w:cs="Lucida Sans Unicode"/>
          <w:sz w:val="22"/>
          <w:szCs w:val="22"/>
        </w:rPr>
      </w:pPr>
      <w:r w:rsidRPr="00355750">
        <w:rPr>
          <w:rFonts w:ascii="Lucida Sans Unicode" w:hAnsi="Lucida Sans Unicode" w:cs="Lucida Sans Unicode"/>
          <w:sz w:val="22"/>
          <w:szCs w:val="22"/>
        </w:rPr>
        <w:t>(1)</w:t>
      </w:r>
      <w:r w:rsidRPr="00355750">
        <w:rPr>
          <w:rFonts w:ascii="Lucida Sans Unicode" w:hAnsi="Lucida Sans Unicode" w:cs="Lucida Sans Unicode"/>
          <w:sz w:val="22"/>
          <w:szCs w:val="22"/>
        </w:rPr>
        <w:tab/>
        <w:t xml:space="preserve">Dieser Vertrag tritt am </w:t>
      </w:r>
      <w:r w:rsidR="00E24719" w:rsidRPr="00E24719">
        <w:rPr>
          <w:rFonts w:ascii="Lucida Sans Unicode" w:hAnsi="Lucida Sans Unicode" w:cs="Lucida Sans Unicode"/>
          <w:b/>
          <w:sz w:val="22"/>
          <w:szCs w:val="22"/>
        </w:rPr>
        <w:fldChar w:fldCharType="begin">
          <w:ffData>
            <w:name w:val="Text10"/>
            <w:enabled/>
            <w:calcOnExit w:val="0"/>
            <w:textInput/>
          </w:ffData>
        </w:fldChar>
      </w:r>
      <w:r w:rsidR="00E24719" w:rsidRPr="00E24719">
        <w:rPr>
          <w:rFonts w:ascii="Lucida Sans Unicode" w:hAnsi="Lucida Sans Unicode" w:cs="Lucida Sans Unicode"/>
          <w:b/>
          <w:sz w:val="22"/>
          <w:szCs w:val="22"/>
        </w:rPr>
        <w:instrText xml:space="preserve"> FORMTEXT </w:instrText>
      </w:r>
      <w:r w:rsidR="00E24719" w:rsidRPr="00E24719">
        <w:rPr>
          <w:rFonts w:ascii="Lucida Sans Unicode" w:hAnsi="Lucida Sans Unicode" w:cs="Lucida Sans Unicode"/>
          <w:b/>
          <w:sz w:val="22"/>
          <w:szCs w:val="22"/>
        </w:rPr>
      </w:r>
      <w:r w:rsidR="00E24719" w:rsidRPr="00E24719">
        <w:rPr>
          <w:rFonts w:ascii="Lucida Sans Unicode" w:hAnsi="Lucida Sans Unicode" w:cs="Lucida Sans Unicode"/>
          <w:b/>
          <w:sz w:val="22"/>
          <w:szCs w:val="22"/>
        </w:rPr>
        <w:fldChar w:fldCharType="separate"/>
      </w:r>
      <w:r w:rsidR="00FD492D">
        <w:rPr>
          <w:rFonts w:ascii="Lucida Sans Unicode" w:hAnsi="Lucida Sans Unicode" w:cs="Lucida Sans Unicode"/>
          <w:b/>
          <w:sz w:val="22"/>
          <w:szCs w:val="22"/>
        </w:rPr>
        <w:t> </w:t>
      </w:r>
      <w:r w:rsidR="00FD492D">
        <w:rPr>
          <w:rFonts w:ascii="Lucida Sans Unicode" w:hAnsi="Lucida Sans Unicode" w:cs="Lucida Sans Unicode"/>
          <w:b/>
          <w:sz w:val="22"/>
          <w:szCs w:val="22"/>
        </w:rPr>
        <w:t> </w:t>
      </w:r>
      <w:r w:rsidR="00FD492D">
        <w:rPr>
          <w:rFonts w:ascii="Lucida Sans Unicode" w:hAnsi="Lucida Sans Unicode" w:cs="Lucida Sans Unicode"/>
          <w:b/>
          <w:sz w:val="22"/>
          <w:szCs w:val="22"/>
        </w:rPr>
        <w:t> </w:t>
      </w:r>
      <w:r w:rsidR="00FD492D">
        <w:rPr>
          <w:rFonts w:ascii="Lucida Sans Unicode" w:hAnsi="Lucida Sans Unicode" w:cs="Lucida Sans Unicode"/>
          <w:b/>
          <w:sz w:val="22"/>
          <w:szCs w:val="22"/>
        </w:rPr>
        <w:t> </w:t>
      </w:r>
      <w:r w:rsidR="00FD492D">
        <w:rPr>
          <w:rFonts w:ascii="Lucida Sans Unicode" w:hAnsi="Lucida Sans Unicode" w:cs="Lucida Sans Unicode"/>
          <w:b/>
          <w:sz w:val="22"/>
          <w:szCs w:val="22"/>
        </w:rPr>
        <w:t> </w:t>
      </w:r>
      <w:r w:rsidR="00E24719" w:rsidRPr="00E24719">
        <w:rPr>
          <w:rFonts w:ascii="Lucida Sans Unicode" w:hAnsi="Lucida Sans Unicode" w:cs="Lucida Sans Unicode"/>
          <w:b/>
          <w:sz w:val="22"/>
          <w:szCs w:val="22"/>
        </w:rPr>
        <w:fldChar w:fldCharType="end"/>
      </w:r>
      <w:r w:rsidR="00E24719">
        <w:rPr>
          <w:rFonts w:ascii="Lucida Sans Unicode" w:hAnsi="Lucida Sans Unicode" w:cs="Lucida Sans Unicode"/>
          <w:sz w:val="22"/>
          <w:szCs w:val="22"/>
        </w:rPr>
        <w:t xml:space="preserve"> </w:t>
      </w:r>
      <w:r w:rsidRPr="00355750">
        <w:rPr>
          <w:rFonts w:ascii="Lucida Sans Unicode" w:hAnsi="Lucida Sans Unicode" w:cs="Lucida Sans Unicode"/>
          <w:sz w:val="22"/>
          <w:szCs w:val="22"/>
        </w:rPr>
        <w:t>in Kraft. Er wird auf unbestimmte Zeit geschlossen.</w:t>
      </w:r>
    </w:p>
    <w:p w14:paraId="51AD4240" w14:textId="77777777" w:rsidR="007A3C56" w:rsidRPr="00355750" w:rsidRDefault="007A3C56" w:rsidP="00AC202C">
      <w:pPr>
        <w:numPr>
          <w:ilvl w:val="12"/>
          <w:numId w:val="0"/>
        </w:numPr>
        <w:ind w:left="567" w:hanging="567"/>
        <w:jc w:val="both"/>
        <w:rPr>
          <w:rFonts w:ascii="Lucida Sans Unicode" w:hAnsi="Lucida Sans Unicode" w:cs="Lucida Sans Unicode"/>
          <w:sz w:val="22"/>
          <w:szCs w:val="22"/>
        </w:rPr>
      </w:pPr>
    </w:p>
    <w:p w14:paraId="7ED36A4C" w14:textId="270CA3A1" w:rsidR="007A3C56" w:rsidRPr="00355750" w:rsidRDefault="007A3C56" w:rsidP="00AC202C">
      <w:pPr>
        <w:numPr>
          <w:ilvl w:val="12"/>
          <w:numId w:val="0"/>
        </w:numPr>
        <w:ind w:left="567" w:hanging="567"/>
        <w:rPr>
          <w:rFonts w:ascii="Lucida Sans Unicode" w:hAnsi="Lucida Sans Unicode" w:cs="Lucida Sans Unicode"/>
          <w:sz w:val="22"/>
          <w:szCs w:val="22"/>
        </w:rPr>
      </w:pPr>
      <w:r w:rsidRPr="00355750">
        <w:rPr>
          <w:rFonts w:ascii="Lucida Sans Unicode" w:hAnsi="Lucida Sans Unicode" w:cs="Lucida Sans Unicode"/>
          <w:sz w:val="22"/>
          <w:szCs w:val="22"/>
        </w:rPr>
        <w:t>(2)</w:t>
      </w:r>
      <w:r w:rsidRPr="00355750">
        <w:rPr>
          <w:rFonts w:ascii="Lucida Sans Unicode" w:hAnsi="Lucida Sans Unicode" w:cs="Lucida Sans Unicode"/>
          <w:sz w:val="22"/>
          <w:szCs w:val="22"/>
        </w:rPr>
        <w:tab/>
        <w:t>Der Vertrag kann von jedem Vertragspartner mit einer Frist von</w:t>
      </w:r>
      <w:r w:rsidR="00421C66">
        <w:rPr>
          <w:rFonts w:ascii="Lucida Sans Unicode" w:hAnsi="Lucida Sans Unicode" w:cs="Lucida Sans Unicode"/>
          <w:sz w:val="22"/>
          <w:szCs w:val="22"/>
        </w:rPr>
        <w:t xml:space="preserve"> 3 Monaten zum Ende eines Kalenderjahres</w:t>
      </w:r>
      <w:r w:rsidRPr="00355750">
        <w:rPr>
          <w:rFonts w:ascii="Lucida Sans Unicode" w:hAnsi="Lucida Sans Unicode" w:cs="Lucida Sans Unicode"/>
          <w:sz w:val="22"/>
          <w:szCs w:val="22"/>
        </w:rPr>
        <w:t xml:space="preserve">, frühestens zum </w:t>
      </w:r>
      <w:r w:rsidR="00E24719" w:rsidRPr="00E24719">
        <w:rPr>
          <w:rFonts w:ascii="Lucida Sans Unicode" w:hAnsi="Lucida Sans Unicode" w:cs="Lucida Sans Unicode"/>
          <w:b/>
          <w:sz w:val="22"/>
          <w:szCs w:val="22"/>
        </w:rPr>
        <w:fldChar w:fldCharType="begin">
          <w:ffData>
            <w:name w:val="Text10"/>
            <w:enabled/>
            <w:calcOnExit w:val="0"/>
            <w:textInput/>
          </w:ffData>
        </w:fldChar>
      </w:r>
      <w:r w:rsidR="00E24719" w:rsidRPr="00E24719">
        <w:rPr>
          <w:rFonts w:ascii="Lucida Sans Unicode" w:hAnsi="Lucida Sans Unicode" w:cs="Lucida Sans Unicode"/>
          <w:b/>
          <w:sz w:val="22"/>
          <w:szCs w:val="22"/>
        </w:rPr>
        <w:instrText xml:space="preserve"> FORMTEXT </w:instrText>
      </w:r>
      <w:r w:rsidR="00E24719" w:rsidRPr="00E24719">
        <w:rPr>
          <w:rFonts w:ascii="Lucida Sans Unicode" w:hAnsi="Lucida Sans Unicode" w:cs="Lucida Sans Unicode"/>
          <w:b/>
          <w:sz w:val="22"/>
          <w:szCs w:val="22"/>
        </w:rPr>
      </w:r>
      <w:r w:rsidR="00E24719" w:rsidRPr="00E24719">
        <w:rPr>
          <w:rFonts w:ascii="Lucida Sans Unicode" w:hAnsi="Lucida Sans Unicode" w:cs="Lucida Sans Unicode"/>
          <w:b/>
          <w:sz w:val="22"/>
          <w:szCs w:val="22"/>
        </w:rPr>
        <w:fldChar w:fldCharType="separate"/>
      </w:r>
      <w:r w:rsidR="00FD492D">
        <w:rPr>
          <w:rFonts w:ascii="Lucida Sans Unicode" w:hAnsi="Lucida Sans Unicode" w:cs="Lucida Sans Unicode"/>
          <w:b/>
          <w:sz w:val="22"/>
          <w:szCs w:val="22"/>
        </w:rPr>
        <w:t> </w:t>
      </w:r>
      <w:r w:rsidR="00FD492D">
        <w:rPr>
          <w:rFonts w:ascii="Lucida Sans Unicode" w:hAnsi="Lucida Sans Unicode" w:cs="Lucida Sans Unicode"/>
          <w:b/>
          <w:sz w:val="22"/>
          <w:szCs w:val="22"/>
        </w:rPr>
        <w:t> </w:t>
      </w:r>
      <w:r w:rsidR="00FD492D">
        <w:rPr>
          <w:rFonts w:ascii="Lucida Sans Unicode" w:hAnsi="Lucida Sans Unicode" w:cs="Lucida Sans Unicode"/>
          <w:b/>
          <w:sz w:val="22"/>
          <w:szCs w:val="22"/>
        </w:rPr>
        <w:t> </w:t>
      </w:r>
      <w:r w:rsidR="00FD492D">
        <w:rPr>
          <w:rFonts w:ascii="Lucida Sans Unicode" w:hAnsi="Lucida Sans Unicode" w:cs="Lucida Sans Unicode"/>
          <w:b/>
          <w:sz w:val="22"/>
          <w:szCs w:val="22"/>
        </w:rPr>
        <w:t> </w:t>
      </w:r>
      <w:r w:rsidR="00FD492D">
        <w:rPr>
          <w:rFonts w:ascii="Lucida Sans Unicode" w:hAnsi="Lucida Sans Unicode" w:cs="Lucida Sans Unicode"/>
          <w:b/>
          <w:sz w:val="22"/>
          <w:szCs w:val="22"/>
        </w:rPr>
        <w:t> </w:t>
      </w:r>
      <w:r w:rsidR="00E24719" w:rsidRPr="00E24719">
        <w:rPr>
          <w:rFonts w:ascii="Lucida Sans Unicode" w:hAnsi="Lucida Sans Unicode" w:cs="Lucida Sans Unicode"/>
          <w:b/>
          <w:sz w:val="22"/>
          <w:szCs w:val="22"/>
        </w:rPr>
        <w:fldChar w:fldCharType="end"/>
      </w:r>
      <w:r w:rsidRPr="00355750">
        <w:rPr>
          <w:rFonts w:ascii="Lucida Sans Unicode" w:hAnsi="Lucida Sans Unicode" w:cs="Lucida Sans Unicode"/>
          <w:sz w:val="22"/>
          <w:szCs w:val="22"/>
        </w:rPr>
        <w:t>, schriftlich gekündigt werden.</w:t>
      </w:r>
      <w:r w:rsidR="0064587B">
        <w:rPr>
          <w:rFonts w:ascii="Lucida Sans Unicode" w:hAnsi="Lucida Sans Unicode" w:cs="Lucida Sans Unicode"/>
          <w:sz w:val="22"/>
          <w:szCs w:val="22"/>
        </w:rPr>
        <w:t xml:space="preserve"> </w:t>
      </w:r>
      <w:r w:rsidR="0064587B" w:rsidRPr="0064587B">
        <w:rPr>
          <w:rFonts w:ascii="Lucida Sans Unicode" w:hAnsi="Lucida Sans Unicode" w:cs="Lucida Sans Unicode"/>
          <w:sz w:val="22"/>
          <w:szCs w:val="22"/>
        </w:rPr>
        <w:t>Wird der Vertrag seitens der vdek-Landesvertretung der IKK classic</w:t>
      </w:r>
      <w:r w:rsidR="006726B5">
        <w:rPr>
          <w:rFonts w:ascii="Lucida Sans Unicode" w:hAnsi="Lucida Sans Unicode" w:cs="Lucida Sans Unicode"/>
          <w:sz w:val="22"/>
          <w:szCs w:val="22"/>
        </w:rPr>
        <w:t xml:space="preserve">, </w:t>
      </w:r>
      <w:r w:rsidR="00053C72">
        <w:rPr>
          <w:rFonts w:ascii="Lucida Sans Unicode" w:hAnsi="Lucida Sans Unicode" w:cs="Lucida Sans Unicode"/>
          <w:sz w:val="22"/>
          <w:szCs w:val="22"/>
        </w:rPr>
        <w:t>der KNAPPSCHAFT</w:t>
      </w:r>
      <w:r w:rsidR="006726B5">
        <w:rPr>
          <w:rFonts w:ascii="Lucida Sans Unicode" w:hAnsi="Lucida Sans Unicode" w:cs="Lucida Sans Unicode"/>
          <w:sz w:val="22"/>
          <w:szCs w:val="22"/>
        </w:rPr>
        <w:t xml:space="preserve"> bzw. vom BKK-Landesverband NORDWEST</w:t>
      </w:r>
      <w:r w:rsidR="00053C72">
        <w:rPr>
          <w:rFonts w:ascii="Lucida Sans Unicode" w:hAnsi="Lucida Sans Unicode" w:cs="Lucida Sans Unicode"/>
          <w:sz w:val="22"/>
          <w:szCs w:val="22"/>
        </w:rPr>
        <w:t xml:space="preserve"> </w:t>
      </w:r>
      <w:r w:rsidR="0064587B" w:rsidRPr="0064587B">
        <w:rPr>
          <w:rFonts w:ascii="Lucida Sans Unicode" w:hAnsi="Lucida Sans Unicode" w:cs="Lucida Sans Unicode"/>
          <w:sz w:val="22"/>
          <w:szCs w:val="22"/>
        </w:rPr>
        <w:t xml:space="preserve">nur gegenüber dem Leistungserbringer oder seitens des Leistungserbringers nur gegenüber einer der </w:t>
      </w:r>
      <w:r w:rsidR="006726B5">
        <w:rPr>
          <w:rFonts w:ascii="Lucida Sans Unicode" w:hAnsi="Lucida Sans Unicode" w:cs="Lucida Sans Unicode"/>
          <w:sz w:val="22"/>
          <w:szCs w:val="22"/>
        </w:rPr>
        <w:t>vier</w:t>
      </w:r>
      <w:r w:rsidR="0064587B" w:rsidRPr="0064587B">
        <w:rPr>
          <w:rFonts w:ascii="Lucida Sans Unicode" w:hAnsi="Lucida Sans Unicode" w:cs="Lucida Sans Unicode"/>
          <w:sz w:val="22"/>
          <w:szCs w:val="22"/>
        </w:rPr>
        <w:t xml:space="preserve"> beteiligten Kassenarten gekündigt, bleibt der Vertrag im Übrigen bestehen.</w:t>
      </w:r>
      <w:r w:rsidRPr="00355750">
        <w:rPr>
          <w:rFonts w:ascii="Lucida Sans Unicode" w:hAnsi="Lucida Sans Unicode" w:cs="Lucida Sans Unicode"/>
          <w:sz w:val="22"/>
          <w:szCs w:val="22"/>
        </w:rPr>
        <w:br/>
      </w:r>
    </w:p>
    <w:p w14:paraId="4D1EC7E9" w14:textId="7F378FC2" w:rsidR="00AC202C" w:rsidRPr="00ED0B6C" w:rsidRDefault="007A3C56" w:rsidP="00ED0B6C">
      <w:pPr>
        <w:numPr>
          <w:ilvl w:val="12"/>
          <w:numId w:val="0"/>
        </w:numPr>
        <w:ind w:left="567" w:hanging="567"/>
        <w:jc w:val="both"/>
        <w:rPr>
          <w:rFonts w:ascii="Lucida Sans Unicode" w:hAnsi="Lucida Sans Unicode" w:cs="Lucida Sans Unicode"/>
          <w:sz w:val="22"/>
          <w:szCs w:val="22"/>
        </w:rPr>
      </w:pPr>
      <w:r w:rsidRPr="00355750">
        <w:rPr>
          <w:rFonts w:ascii="Lucida Sans Unicode" w:hAnsi="Lucida Sans Unicode" w:cs="Lucida Sans Unicode"/>
          <w:sz w:val="22"/>
          <w:szCs w:val="22"/>
        </w:rPr>
        <w:t>(3)</w:t>
      </w:r>
      <w:r w:rsidRPr="00355750">
        <w:rPr>
          <w:rFonts w:ascii="Lucida Sans Unicode" w:hAnsi="Lucida Sans Unicode" w:cs="Lucida Sans Unicode"/>
          <w:sz w:val="22"/>
          <w:szCs w:val="22"/>
        </w:rPr>
        <w:tab/>
        <w:t>Haben sich die Verhältnisse, die für die Festsetzung des Vereinbarungsinhalt</w:t>
      </w:r>
      <w:r w:rsidR="00DB54FE">
        <w:rPr>
          <w:rFonts w:ascii="Lucida Sans Unicode" w:hAnsi="Lucida Sans Unicode" w:cs="Lucida Sans Unicode"/>
          <w:sz w:val="22"/>
          <w:szCs w:val="22"/>
        </w:rPr>
        <w:t>es maßgebend sind, seit Abschluss</w:t>
      </w:r>
      <w:r w:rsidRPr="00355750">
        <w:rPr>
          <w:rFonts w:ascii="Lucida Sans Unicode" w:hAnsi="Lucida Sans Unicode" w:cs="Lucida Sans Unicode"/>
          <w:sz w:val="22"/>
          <w:szCs w:val="22"/>
        </w:rPr>
        <w:t xml:space="preserve"> der Vereinbar</w:t>
      </w:r>
      <w:r w:rsidR="00DB54FE">
        <w:rPr>
          <w:rFonts w:ascii="Lucida Sans Unicode" w:hAnsi="Lucida Sans Unicode" w:cs="Lucida Sans Unicode"/>
          <w:sz w:val="22"/>
          <w:szCs w:val="22"/>
        </w:rPr>
        <w:t>ung so wesentlich verändert, dass</w:t>
      </w:r>
      <w:r w:rsidRPr="00355750">
        <w:rPr>
          <w:rFonts w:ascii="Lucida Sans Unicode" w:hAnsi="Lucida Sans Unicode" w:cs="Lucida Sans Unicode"/>
          <w:sz w:val="22"/>
          <w:szCs w:val="22"/>
        </w:rPr>
        <w:t xml:space="preserve"> einer Vereinbarungspartei das Festhalten an der ursprünglichen vertraglichen Regelung nicht zuzumuten ist, so ist in Übereinstimmung mit § 59 SGB X die Kündigung dieser Vereinbarung mit einer Frist von vier Wochen zum Ende eines Kalendermonats statthaft.</w:t>
      </w:r>
      <w:r w:rsidR="00ED0B6C">
        <w:rPr>
          <w:rFonts w:ascii="Lucida Sans Unicode" w:hAnsi="Lucida Sans Unicode" w:cs="Lucida Sans Unicode"/>
          <w:sz w:val="22"/>
          <w:szCs w:val="22"/>
        </w:rPr>
        <w:t xml:space="preserve"> </w:t>
      </w:r>
      <w:r w:rsidRPr="00ED0B6C">
        <w:rPr>
          <w:rFonts w:ascii="Lucida Sans Unicode" w:hAnsi="Lucida Sans Unicode" w:cs="Lucida Sans Unicode"/>
          <w:sz w:val="22"/>
          <w:szCs w:val="22"/>
        </w:rPr>
        <w:t>Bei einer</w:t>
      </w:r>
      <w:r w:rsidR="002F154A" w:rsidRPr="00ED0B6C">
        <w:rPr>
          <w:rFonts w:ascii="Lucida Sans Unicode" w:hAnsi="Lucida Sans Unicode" w:cs="Lucida Sans Unicode"/>
          <w:sz w:val="22"/>
          <w:szCs w:val="22"/>
        </w:rPr>
        <w:t xml:space="preserve"> ordentlichen</w:t>
      </w:r>
      <w:r w:rsidRPr="00ED0B6C">
        <w:rPr>
          <w:rFonts w:ascii="Lucida Sans Unicode" w:hAnsi="Lucida Sans Unicode" w:cs="Lucida Sans Unicode"/>
          <w:sz w:val="22"/>
          <w:szCs w:val="22"/>
        </w:rPr>
        <w:t xml:space="preserve"> Kündigung bleiben die bisherigen Vertragsbestimmungen</w:t>
      </w:r>
      <w:r w:rsidR="00B11CB9" w:rsidRPr="00ED0B6C">
        <w:rPr>
          <w:rFonts w:ascii="Lucida Sans Unicode" w:hAnsi="Lucida Sans Unicode" w:cs="Lucida Sans Unicode"/>
          <w:sz w:val="22"/>
          <w:szCs w:val="22"/>
        </w:rPr>
        <w:t xml:space="preserve"> </w:t>
      </w:r>
      <w:r w:rsidR="00080C1C" w:rsidRPr="00ED0B6C">
        <w:rPr>
          <w:rFonts w:ascii="Lucida Sans Unicode" w:hAnsi="Lucida Sans Unicode" w:cs="Lucida Sans Unicode"/>
          <w:sz w:val="22"/>
          <w:szCs w:val="22"/>
        </w:rPr>
        <w:t>bis zum A</w:t>
      </w:r>
      <w:r w:rsidR="00B11CB9" w:rsidRPr="00ED0B6C">
        <w:rPr>
          <w:rFonts w:ascii="Lucida Sans Unicode" w:hAnsi="Lucida Sans Unicode" w:cs="Lucida Sans Unicode"/>
          <w:sz w:val="22"/>
          <w:szCs w:val="22"/>
        </w:rPr>
        <w:t>bschluss</w:t>
      </w:r>
      <w:r w:rsidRPr="00ED0B6C">
        <w:rPr>
          <w:rFonts w:ascii="Lucida Sans Unicode" w:hAnsi="Lucida Sans Unicode" w:cs="Lucida Sans Unicode"/>
          <w:sz w:val="22"/>
          <w:szCs w:val="22"/>
        </w:rPr>
        <w:t xml:space="preserve"> einer Folgevereinbarung weiter bestehen.</w:t>
      </w:r>
    </w:p>
    <w:p w14:paraId="11930648" w14:textId="77777777" w:rsidR="00ED0B6C" w:rsidRDefault="00ED0B6C" w:rsidP="00AC202C">
      <w:pPr>
        <w:numPr>
          <w:ilvl w:val="12"/>
          <w:numId w:val="0"/>
        </w:numPr>
        <w:tabs>
          <w:tab w:val="left" w:pos="709"/>
          <w:tab w:val="left" w:pos="1418"/>
          <w:tab w:val="left" w:pos="3119"/>
        </w:tabs>
        <w:ind w:left="720" w:hanging="720"/>
        <w:jc w:val="center"/>
        <w:rPr>
          <w:rFonts w:ascii="Lucida Sans Unicode" w:hAnsi="Lucida Sans Unicode" w:cs="Lucida Sans Unicode"/>
          <w:b/>
          <w:sz w:val="22"/>
          <w:szCs w:val="22"/>
        </w:rPr>
      </w:pPr>
    </w:p>
    <w:p w14:paraId="51BDAB2A" w14:textId="722D40E0" w:rsidR="00115A4A" w:rsidRPr="00355750" w:rsidRDefault="00115A4A" w:rsidP="00AC202C">
      <w:pPr>
        <w:numPr>
          <w:ilvl w:val="12"/>
          <w:numId w:val="0"/>
        </w:numPr>
        <w:tabs>
          <w:tab w:val="left" w:pos="709"/>
          <w:tab w:val="left" w:pos="1418"/>
          <w:tab w:val="left" w:pos="3119"/>
        </w:tabs>
        <w:ind w:left="720" w:hanging="720"/>
        <w:jc w:val="center"/>
        <w:rPr>
          <w:rFonts w:ascii="Lucida Sans Unicode" w:hAnsi="Lucida Sans Unicode" w:cs="Lucida Sans Unicode"/>
          <w:b/>
          <w:sz w:val="22"/>
          <w:szCs w:val="22"/>
        </w:rPr>
      </w:pPr>
      <w:r w:rsidRPr="00355750">
        <w:rPr>
          <w:rFonts w:ascii="Lucida Sans Unicode" w:hAnsi="Lucida Sans Unicode" w:cs="Lucida Sans Unicode"/>
          <w:b/>
          <w:sz w:val="22"/>
          <w:szCs w:val="22"/>
        </w:rPr>
        <w:t>§ 1</w:t>
      </w:r>
      <w:r w:rsidR="00546F47">
        <w:rPr>
          <w:rFonts w:ascii="Lucida Sans Unicode" w:hAnsi="Lucida Sans Unicode" w:cs="Lucida Sans Unicode"/>
          <w:b/>
          <w:sz w:val="22"/>
          <w:szCs w:val="22"/>
        </w:rPr>
        <w:t>1</w:t>
      </w:r>
    </w:p>
    <w:p w14:paraId="745C503B" w14:textId="77777777" w:rsidR="00115A4A" w:rsidRPr="00355750" w:rsidRDefault="00115A4A" w:rsidP="00AC202C">
      <w:pPr>
        <w:numPr>
          <w:ilvl w:val="12"/>
          <w:numId w:val="0"/>
        </w:numPr>
        <w:tabs>
          <w:tab w:val="left" w:pos="709"/>
          <w:tab w:val="left" w:pos="1418"/>
          <w:tab w:val="left" w:pos="3119"/>
        </w:tabs>
        <w:ind w:left="720" w:hanging="720"/>
        <w:jc w:val="center"/>
        <w:rPr>
          <w:rFonts w:ascii="Lucida Sans Unicode" w:hAnsi="Lucida Sans Unicode" w:cs="Lucida Sans Unicode"/>
          <w:b/>
          <w:sz w:val="22"/>
          <w:szCs w:val="22"/>
        </w:rPr>
      </w:pPr>
      <w:r>
        <w:rPr>
          <w:rFonts w:ascii="Lucida Sans Unicode" w:hAnsi="Lucida Sans Unicode" w:cs="Lucida Sans Unicode"/>
          <w:b/>
          <w:sz w:val="22"/>
          <w:szCs w:val="22"/>
        </w:rPr>
        <w:t>Schlussbestimmungen</w:t>
      </w:r>
    </w:p>
    <w:p w14:paraId="10456B9A" w14:textId="77777777" w:rsidR="00F928B6" w:rsidRDefault="00F928B6" w:rsidP="00AC202C">
      <w:pPr>
        <w:keepNext/>
        <w:tabs>
          <w:tab w:val="left" w:pos="703"/>
        </w:tabs>
        <w:jc w:val="both"/>
        <w:rPr>
          <w:rFonts w:ascii="Lucida Sans Unicode" w:hAnsi="Lucida Sans Unicode" w:cs="Lucida Sans Unicode"/>
          <w:sz w:val="22"/>
          <w:szCs w:val="22"/>
        </w:rPr>
      </w:pPr>
    </w:p>
    <w:p w14:paraId="147EEFCE" w14:textId="77777777" w:rsidR="00115A4A" w:rsidRDefault="00115A4A" w:rsidP="00AC202C">
      <w:pPr>
        <w:keepNext/>
        <w:tabs>
          <w:tab w:val="left" w:pos="703"/>
        </w:tabs>
        <w:jc w:val="both"/>
        <w:rPr>
          <w:rFonts w:ascii="Lucida Sans Unicode" w:hAnsi="Lucida Sans Unicode" w:cs="Lucida Sans Unicode"/>
          <w:sz w:val="22"/>
          <w:szCs w:val="22"/>
        </w:rPr>
      </w:pPr>
      <w:r w:rsidRPr="00115A4A">
        <w:rPr>
          <w:rFonts w:ascii="Lucida Sans Unicode" w:hAnsi="Lucida Sans Unicode" w:cs="Lucida Sans Unicode"/>
          <w:sz w:val="22"/>
          <w:szCs w:val="22"/>
        </w:rPr>
        <w:t xml:space="preserve">Sollten einzelne Bestimmungen dieses Vertrages unwirksam oder undurchführbar sein oder nach Vertragsschluss unwirksam oder undurchführbar werden, bleibt davon die Wirksamkeit des Vertrages im Übrigen unberührt. Die Vertragsparteien verpflichten sich, sich unverzüglich über eine Neuregelung der unwirksamen oder undurchführbaren Bestimmung zu verständigen, deren Wirkung der wirtschaftlichen Zielsetzung am nächsten kommt, die die Vertragsparteien mit der unwirksamen oder undurchführbaren Bestimmung verfolgt </w:t>
      </w:r>
      <w:r w:rsidRPr="00115A4A">
        <w:rPr>
          <w:rFonts w:ascii="Lucida Sans Unicode" w:hAnsi="Lucida Sans Unicode" w:cs="Lucida Sans Unicode"/>
          <w:sz w:val="22"/>
          <w:szCs w:val="22"/>
        </w:rPr>
        <w:lastRenderedPageBreak/>
        <w:t xml:space="preserve">haben. Die vorstehenden Bestimmungen gelten entsprechend für den Fall, dass sich der Vertrag als lückenhaft erweist. </w:t>
      </w:r>
    </w:p>
    <w:p w14:paraId="470ACDC4" w14:textId="77777777" w:rsidR="00546F47" w:rsidRDefault="00546F47" w:rsidP="00AC202C">
      <w:pPr>
        <w:keepNext/>
        <w:tabs>
          <w:tab w:val="left" w:pos="703"/>
        </w:tabs>
        <w:jc w:val="both"/>
        <w:rPr>
          <w:rFonts w:ascii="Lucida Sans Unicode" w:hAnsi="Lucida Sans Unicode" w:cs="Lucida Sans Unicode"/>
          <w:sz w:val="22"/>
          <w:szCs w:val="22"/>
        </w:rPr>
      </w:pPr>
    </w:p>
    <w:p w14:paraId="64C27BCA" w14:textId="77777777" w:rsidR="00115A4A" w:rsidRPr="00115A4A" w:rsidRDefault="00115A4A" w:rsidP="00AC202C">
      <w:pPr>
        <w:keepNext/>
        <w:numPr>
          <w:ilvl w:val="0"/>
          <w:numId w:val="20"/>
        </w:numPr>
        <w:tabs>
          <w:tab w:val="left" w:pos="703"/>
        </w:tabs>
        <w:ind w:left="567" w:hanging="567"/>
        <w:jc w:val="both"/>
        <w:rPr>
          <w:rFonts w:ascii="Lucida Sans Unicode" w:hAnsi="Lucida Sans Unicode" w:cs="Lucida Sans Unicode"/>
          <w:sz w:val="22"/>
          <w:szCs w:val="22"/>
        </w:rPr>
      </w:pPr>
      <w:r w:rsidRPr="00115A4A">
        <w:rPr>
          <w:rFonts w:ascii="Lucida Sans Unicode" w:hAnsi="Lucida Sans Unicode" w:cs="Lucida Sans Unicode"/>
          <w:sz w:val="22"/>
          <w:szCs w:val="22"/>
        </w:rPr>
        <w:t>Änderungen und Ergänzungen dieses Vertrages bedürfen zu ihrer Wirksamkeit der Schriftform, soweit nicht in diesem Vertrag ausdrücklich etwas Abweichendes bestimmt ist. Dies gilt auch für eine Änderung oder Abbedingung dieser Schriftformklausel.</w:t>
      </w:r>
    </w:p>
    <w:p w14:paraId="1413D8F1" w14:textId="77777777" w:rsidR="00115A4A" w:rsidRPr="00115A4A" w:rsidRDefault="00115A4A" w:rsidP="00AC202C">
      <w:pPr>
        <w:keepNext/>
        <w:tabs>
          <w:tab w:val="left" w:pos="703"/>
        </w:tabs>
        <w:ind w:left="567" w:hanging="567"/>
        <w:jc w:val="both"/>
        <w:rPr>
          <w:rFonts w:ascii="Lucida Sans Unicode" w:hAnsi="Lucida Sans Unicode" w:cs="Lucida Sans Unicode"/>
          <w:sz w:val="22"/>
          <w:szCs w:val="22"/>
        </w:rPr>
      </w:pPr>
    </w:p>
    <w:p w14:paraId="58763FE2" w14:textId="77777777" w:rsidR="00115A4A" w:rsidRPr="00115A4A" w:rsidRDefault="00115A4A" w:rsidP="00AC202C">
      <w:pPr>
        <w:keepNext/>
        <w:numPr>
          <w:ilvl w:val="0"/>
          <w:numId w:val="20"/>
        </w:numPr>
        <w:tabs>
          <w:tab w:val="left" w:pos="703"/>
        </w:tabs>
        <w:ind w:left="567" w:hanging="567"/>
        <w:jc w:val="both"/>
        <w:rPr>
          <w:rFonts w:ascii="Lucida Sans Unicode" w:hAnsi="Lucida Sans Unicode" w:cs="Lucida Sans Unicode"/>
          <w:sz w:val="22"/>
          <w:szCs w:val="22"/>
        </w:rPr>
      </w:pPr>
      <w:r w:rsidRPr="00115A4A">
        <w:rPr>
          <w:rFonts w:ascii="Lucida Sans Unicode" w:hAnsi="Lucida Sans Unicode" w:cs="Lucida Sans Unicode"/>
          <w:sz w:val="22"/>
          <w:szCs w:val="22"/>
        </w:rPr>
        <w:t>Der Vertrag geht vom Grundsatz vertrauensvoller Zusammenarbeit aus.</w:t>
      </w:r>
    </w:p>
    <w:p w14:paraId="4B7DB2FE" w14:textId="77777777" w:rsidR="00115A4A" w:rsidRPr="00115A4A" w:rsidRDefault="00115A4A" w:rsidP="00AC202C">
      <w:pPr>
        <w:keepNext/>
        <w:tabs>
          <w:tab w:val="left" w:pos="703"/>
        </w:tabs>
        <w:ind w:left="567" w:hanging="567"/>
        <w:jc w:val="both"/>
        <w:rPr>
          <w:rFonts w:ascii="Lucida Sans Unicode" w:hAnsi="Lucida Sans Unicode" w:cs="Lucida Sans Unicode"/>
          <w:sz w:val="22"/>
          <w:szCs w:val="22"/>
        </w:rPr>
      </w:pPr>
    </w:p>
    <w:p w14:paraId="6BF0E7FF" w14:textId="1465F4BF" w:rsidR="00115A4A" w:rsidRPr="002508E1" w:rsidRDefault="00115A4A" w:rsidP="00AC202C">
      <w:pPr>
        <w:keepNext/>
        <w:numPr>
          <w:ilvl w:val="0"/>
          <w:numId w:val="20"/>
        </w:numPr>
        <w:tabs>
          <w:tab w:val="left" w:pos="703"/>
        </w:tabs>
        <w:ind w:left="567" w:hanging="567"/>
        <w:jc w:val="both"/>
        <w:rPr>
          <w:rFonts w:ascii="Lucida Sans Unicode" w:hAnsi="Lucida Sans Unicode" w:cs="Lucida Sans Unicode"/>
          <w:sz w:val="22"/>
          <w:szCs w:val="22"/>
        </w:rPr>
      </w:pPr>
      <w:r w:rsidRPr="00115A4A">
        <w:rPr>
          <w:rFonts w:ascii="Lucida Sans Unicode" w:hAnsi="Lucida Sans Unicode" w:cs="Lucida Sans Unicode"/>
          <w:sz w:val="22"/>
          <w:szCs w:val="22"/>
        </w:rPr>
        <w:t>Die Vertragspartner verpflichten sich, mit allen ihnen zur Verfügung stehenden Mitteln für eine gewissenhafte Durchführung dieses Vertrages Sorge zu tragen. Zweifelsfragen, die sich aus diesem Vertrag ergeben, werden von den Vertragspartnern gemeinsam geklärt.</w:t>
      </w:r>
    </w:p>
    <w:p w14:paraId="5C3CA1E2" w14:textId="77777777" w:rsidR="002508E1" w:rsidRDefault="002508E1" w:rsidP="00AC202C">
      <w:pPr>
        <w:keepNext/>
        <w:tabs>
          <w:tab w:val="left" w:pos="703"/>
        </w:tabs>
        <w:jc w:val="both"/>
        <w:rPr>
          <w:rFonts w:ascii="Lucida Sans Unicode" w:hAnsi="Lucida Sans Unicode" w:cs="Lucida Sans Unicode"/>
          <w:sz w:val="22"/>
          <w:szCs w:val="22"/>
        </w:rPr>
      </w:pPr>
    </w:p>
    <w:p w14:paraId="3DC45A06" w14:textId="77777777" w:rsidR="00337F31" w:rsidRPr="00355750" w:rsidRDefault="00337F31" w:rsidP="00AC202C">
      <w:pPr>
        <w:keepNext/>
        <w:tabs>
          <w:tab w:val="left" w:pos="703"/>
        </w:tabs>
        <w:jc w:val="both"/>
        <w:rPr>
          <w:rFonts w:ascii="Lucida Sans Unicode" w:hAnsi="Lucida Sans Unicode" w:cs="Lucida Sans Unicode"/>
          <w:sz w:val="22"/>
          <w:szCs w:val="22"/>
        </w:rPr>
      </w:pPr>
    </w:p>
    <w:p w14:paraId="14011B66" w14:textId="22FC2280" w:rsidR="007A3C56" w:rsidRPr="00355750" w:rsidRDefault="007A3C56" w:rsidP="00AC202C">
      <w:pPr>
        <w:keepNext/>
        <w:numPr>
          <w:ilvl w:val="12"/>
          <w:numId w:val="0"/>
        </w:numPr>
        <w:tabs>
          <w:tab w:val="left" w:pos="703"/>
          <w:tab w:val="left" w:pos="4536"/>
        </w:tabs>
        <w:ind w:left="720" w:hanging="720"/>
        <w:rPr>
          <w:rFonts w:ascii="Lucida Sans Unicode" w:hAnsi="Lucida Sans Unicode" w:cs="Lucida Sans Unicode"/>
          <w:sz w:val="22"/>
          <w:szCs w:val="22"/>
        </w:rPr>
      </w:pPr>
      <w:r w:rsidRPr="00355750">
        <w:rPr>
          <w:rFonts w:ascii="Lucida Sans Unicode" w:hAnsi="Lucida Sans Unicode" w:cs="Lucida Sans Unicode"/>
          <w:sz w:val="22"/>
          <w:szCs w:val="22"/>
        </w:rPr>
        <w:fldChar w:fldCharType="begin">
          <w:ffData>
            <w:name w:val="Text9"/>
            <w:enabled/>
            <w:calcOnExit w:val="0"/>
            <w:textInput/>
          </w:ffData>
        </w:fldChar>
      </w:r>
      <w:bookmarkStart w:id="0" w:name="Text9"/>
      <w:r w:rsidRPr="00355750">
        <w:rPr>
          <w:rFonts w:ascii="Lucida Sans Unicode" w:hAnsi="Lucida Sans Unicode" w:cs="Lucida Sans Unicode"/>
          <w:sz w:val="22"/>
          <w:szCs w:val="22"/>
        </w:rPr>
        <w:instrText xml:space="preserve"> FORMTEXT </w:instrText>
      </w:r>
      <w:r w:rsidRPr="00355750">
        <w:rPr>
          <w:rFonts w:ascii="Lucida Sans Unicode" w:hAnsi="Lucida Sans Unicode" w:cs="Lucida Sans Unicode"/>
          <w:sz w:val="22"/>
          <w:szCs w:val="22"/>
        </w:rPr>
      </w:r>
      <w:r w:rsidRPr="00355750">
        <w:rPr>
          <w:rFonts w:ascii="Lucida Sans Unicode" w:hAnsi="Lucida Sans Unicode" w:cs="Lucida Sans Unicode"/>
          <w:sz w:val="22"/>
          <w:szCs w:val="22"/>
        </w:rPr>
        <w:fldChar w:fldCharType="separate"/>
      </w:r>
      <w:r w:rsidR="00FD492D">
        <w:rPr>
          <w:rFonts w:ascii="Lucida Sans Unicode" w:hAnsi="Lucida Sans Unicode" w:cs="Lucida Sans Unicode"/>
          <w:sz w:val="22"/>
          <w:szCs w:val="22"/>
        </w:rPr>
        <w:t> </w:t>
      </w:r>
      <w:r w:rsidR="00FD492D">
        <w:rPr>
          <w:rFonts w:ascii="Lucida Sans Unicode" w:hAnsi="Lucida Sans Unicode" w:cs="Lucida Sans Unicode"/>
          <w:sz w:val="22"/>
          <w:szCs w:val="22"/>
        </w:rPr>
        <w:t> </w:t>
      </w:r>
      <w:r w:rsidR="00FD492D">
        <w:rPr>
          <w:rFonts w:ascii="Lucida Sans Unicode" w:hAnsi="Lucida Sans Unicode" w:cs="Lucida Sans Unicode"/>
          <w:sz w:val="22"/>
          <w:szCs w:val="22"/>
        </w:rPr>
        <w:t> </w:t>
      </w:r>
      <w:r w:rsidR="00FD492D">
        <w:rPr>
          <w:rFonts w:ascii="Lucida Sans Unicode" w:hAnsi="Lucida Sans Unicode" w:cs="Lucida Sans Unicode"/>
          <w:sz w:val="22"/>
          <w:szCs w:val="22"/>
        </w:rPr>
        <w:t> </w:t>
      </w:r>
      <w:r w:rsidR="00FD492D">
        <w:rPr>
          <w:rFonts w:ascii="Lucida Sans Unicode" w:hAnsi="Lucida Sans Unicode" w:cs="Lucida Sans Unicode"/>
          <w:sz w:val="22"/>
          <w:szCs w:val="22"/>
        </w:rPr>
        <w:t> </w:t>
      </w:r>
      <w:r w:rsidRPr="00355750">
        <w:rPr>
          <w:rFonts w:ascii="Lucida Sans Unicode" w:hAnsi="Lucida Sans Unicode" w:cs="Lucida Sans Unicode"/>
          <w:sz w:val="22"/>
          <w:szCs w:val="22"/>
        </w:rPr>
        <w:fldChar w:fldCharType="end"/>
      </w:r>
      <w:bookmarkEnd w:id="0"/>
      <w:r w:rsidRPr="00355750">
        <w:rPr>
          <w:rFonts w:ascii="Lucida Sans Unicode" w:hAnsi="Lucida Sans Unicode" w:cs="Lucida Sans Unicode"/>
          <w:sz w:val="22"/>
          <w:szCs w:val="22"/>
        </w:rPr>
        <w:t xml:space="preserve">, </w:t>
      </w:r>
      <w:r w:rsidR="000602E4">
        <w:rPr>
          <w:rFonts w:ascii="Lucida Sans Unicode" w:hAnsi="Lucida Sans Unicode" w:cs="Lucida Sans Unicode"/>
          <w:sz w:val="22"/>
          <w:szCs w:val="22"/>
        </w:rPr>
        <w:t>Dortmund,</w:t>
      </w:r>
      <w:r w:rsidR="0064587B">
        <w:rPr>
          <w:rFonts w:ascii="Lucida Sans Unicode" w:hAnsi="Lucida Sans Unicode" w:cs="Lucida Sans Unicode"/>
          <w:sz w:val="22"/>
          <w:szCs w:val="22"/>
        </w:rPr>
        <w:t xml:space="preserve"> Dresden</w:t>
      </w:r>
      <w:r w:rsidR="00ED0B6C">
        <w:rPr>
          <w:rFonts w:ascii="Lucida Sans Unicode" w:hAnsi="Lucida Sans Unicode" w:cs="Lucida Sans Unicode"/>
          <w:sz w:val="22"/>
          <w:szCs w:val="22"/>
        </w:rPr>
        <w:t>, Bochum</w:t>
      </w:r>
      <w:r w:rsidR="00283ACC">
        <w:rPr>
          <w:rFonts w:ascii="Lucida Sans Unicode" w:hAnsi="Lucida Sans Unicode" w:cs="Lucida Sans Unicode"/>
          <w:sz w:val="22"/>
          <w:szCs w:val="22"/>
        </w:rPr>
        <w:t>,</w:t>
      </w:r>
      <w:r w:rsidR="00ED0B6C">
        <w:rPr>
          <w:rFonts w:ascii="Lucida Sans Unicode" w:hAnsi="Lucida Sans Unicode" w:cs="Lucida Sans Unicode"/>
          <w:sz w:val="22"/>
          <w:szCs w:val="22"/>
        </w:rPr>
        <w:t xml:space="preserve"> Essen</w:t>
      </w:r>
      <w:r w:rsidR="00337F31">
        <w:rPr>
          <w:rFonts w:ascii="Lucida Sans Unicode" w:hAnsi="Lucida Sans Unicode" w:cs="Lucida Sans Unicode"/>
          <w:sz w:val="22"/>
          <w:szCs w:val="22"/>
        </w:rPr>
        <w:t>,</w:t>
      </w:r>
      <w:r w:rsidR="000602E4">
        <w:rPr>
          <w:rFonts w:ascii="Lucida Sans Unicode" w:hAnsi="Lucida Sans Unicode" w:cs="Lucida Sans Unicode"/>
          <w:sz w:val="22"/>
          <w:szCs w:val="22"/>
        </w:rPr>
        <w:t xml:space="preserve"> </w:t>
      </w:r>
      <w:r w:rsidRPr="00355750">
        <w:rPr>
          <w:rFonts w:ascii="Lucida Sans Unicode" w:hAnsi="Lucida Sans Unicode" w:cs="Lucida Sans Unicode"/>
          <w:sz w:val="22"/>
          <w:szCs w:val="22"/>
        </w:rPr>
        <w:t xml:space="preserve">den </w:t>
      </w:r>
      <w:r w:rsidRPr="00355750">
        <w:rPr>
          <w:rFonts w:ascii="Lucida Sans Unicode" w:hAnsi="Lucida Sans Unicode" w:cs="Lucida Sans Unicode"/>
          <w:sz w:val="22"/>
          <w:szCs w:val="22"/>
        </w:rPr>
        <w:fldChar w:fldCharType="begin">
          <w:ffData>
            <w:name w:val="Text10"/>
            <w:enabled/>
            <w:calcOnExit w:val="0"/>
            <w:textInput/>
          </w:ffData>
        </w:fldChar>
      </w:r>
      <w:bookmarkStart w:id="1" w:name="Text10"/>
      <w:r w:rsidRPr="00355750">
        <w:rPr>
          <w:rFonts w:ascii="Lucida Sans Unicode" w:hAnsi="Lucida Sans Unicode" w:cs="Lucida Sans Unicode"/>
          <w:sz w:val="22"/>
          <w:szCs w:val="22"/>
        </w:rPr>
        <w:instrText xml:space="preserve"> FORMTEXT </w:instrText>
      </w:r>
      <w:r w:rsidRPr="00355750">
        <w:rPr>
          <w:rFonts w:ascii="Lucida Sans Unicode" w:hAnsi="Lucida Sans Unicode" w:cs="Lucida Sans Unicode"/>
          <w:sz w:val="22"/>
          <w:szCs w:val="22"/>
        </w:rPr>
      </w:r>
      <w:r w:rsidRPr="00355750">
        <w:rPr>
          <w:rFonts w:ascii="Lucida Sans Unicode" w:hAnsi="Lucida Sans Unicode" w:cs="Lucida Sans Unicode"/>
          <w:sz w:val="22"/>
          <w:szCs w:val="22"/>
        </w:rPr>
        <w:fldChar w:fldCharType="separate"/>
      </w:r>
      <w:r w:rsidR="00E24719">
        <w:rPr>
          <w:rFonts w:ascii="Lucida Sans Unicode" w:hAnsi="Lucida Sans Unicode" w:cs="Lucida Sans Unicode"/>
          <w:sz w:val="22"/>
          <w:szCs w:val="22"/>
        </w:rPr>
        <w:t> </w:t>
      </w:r>
      <w:r w:rsidR="00E24719">
        <w:rPr>
          <w:rFonts w:ascii="Lucida Sans Unicode" w:hAnsi="Lucida Sans Unicode" w:cs="Lucida Sans Unicode"/>
          <w:sz w:val="22"/>
          <w:szCs w:val="22"/>
        </w:rPr>
        <w:t> </w:t>
      </w:r>
      <w:r w:rsidR="00E24719">
        <w:rPr>
          <w:rFonts w:ascii="Lucida Sans Unicode" w:hAnsi="Lucida Sans Unicode" w:cs="Lucida Sans Unicode"/>
          <w:sz w:val="22"/>
          <w:szCs w:val="22"/>
        </w:rPr>
        <w:t> </w:t>
      </w:r>
      <w:r w:rsidR="00E24719">
        <w:rPr>
          <w:rFonts w:ascii="Lucida Sans Unicode" w:hAnsi="Lucida Sans Unicode" w:cs="Lucida Sans Unicode"/>
          <w:sz w:val="22"/>
          <w:szCs w:val="22"/>
        </w:rPr>
        <w:t> </w:t>
      </w:r>
      <w:r w:rsidR="00E24719">
        <w:rPr>
          <w:rFonts w:ascii="Lucida Sans Unicode" w:hAnsi="Lucida Sans Unicode" w:cs="Lucida Sans Unicode"/>
          <w:sz w:val="22"/>
          <w:szCs w:val="22"/>
        </w:rPr>
        <w:t> </w:t>
      </w:r>
      <w:r w:rsidRPr="00355750">
        <w:rPr>
          <w:rFonts w:ascii="Lucida Sans Unicode" w:hAnsi="Lucida Sans Unicode" w:cs="Lucida Sans Unicode"/>
          <w:sz w:val="22"/>
          <w:szCs w:val="22"/>
        </w:rPr>
        <w:fldChar w:fldCharType="end"/>
      </w:r>
      <w:bookmarkEnd w:id="1"/>
      <w:r w:rsidRPr="00355750">
        <w:rPr>
          <w:rFonts w:ascii="Lucida Sans Unicode" w:hAnsi="Lucida Sans Unicode" w:cs="Lucida Sans Unicode"/>
          <w:sz w:val="22"/>
          <w:szCs w:val="22"/>
        </w:rPr>
        <w:tab/>
      </w:r>
    </w:p>
    <w:p w14:paraId="0984D1FA" w14:textId="77777777" w:rsidR="007A3C56" w:rsidRPr="00355750" w:rsidRDefault="007A3C56" w:rsidP="00AC202C">
      <w:pPr>
        <w:numPr>
          <w:ilvl w:val="12"/>
          <w:numId w:val="0"/>
        </w:numPr>
        <w:tabs>
          <w:tab w:val="left" w:pos="703"/>
        </w:tabs>
        <w:ind w:left="720" w:hanging="720"/>
        <w:rPr>
          <w:rFonts w:ascii="Lucida Sans Unicode" w:hAnsi="Lucida Sans Unicode" w:cs="Lucida Sans Unicode"/>
          <w:sz w:val="22"/>
          <w:szCs w:val="22"/>
        </w:rPr>
      </w:pPr>
    </w:p>
    <w:p w14:paraId="477826F5" w14:textId="77777777" w:rsidR="007A3C56" w:rsidRDefault="007A3C56" w:rsidP="00AC202C">
      <w:pPr>
        <w:numPr>
          <w:ilvl w:val="12"/>
          <w:numId w:val="0"/>
        </w:numPr>
        <w:tabs>
          <w:tab w:val="left" w:pos="703"/>
        </w:tabs>
        <w:ind w:left="720" w:hanging="720"/>
        <w:rPr>
          <w:rFonts w:ascii="Lucida Sans Unicode" w:hAnsi="Lucida Sans Unicode" w:cs="Lucida Sans Unicode"/>
          <w:sz w:val="22"/>
          <w:szCs w:val="22"/>
        </w:rPr>
      </w:pPr>
    </w:p>
    <w:p w14:paraId="30BE63A2" w14:textId="77777777" w:rsidR="00337F31" w:rsidRDefault="00337F31" w:rsidP="00AC202C">
      <w:pPr>
        <w:numPr>
          <w:ilvl w:val="12"/>
          <w:numId w:val="0"/>
        </w:numPr>
        <w:tabs>
          <w:tab w:val="left" w:pos="703"/>
        </w:tabs>
        <w:ind w:left="720" w:hanging="720"/>
        <w:rPr>
          <w:rFonts w:ascii="Lucida Sans Unicode" w:hAnsi="Lucida Sans Unicode" w:cs="Lucida Sans Unicode"/>
          <w:sz w:val="22"/>
          <w:szCs w:val="22"/>
        </w:rPr>
      </w:pPr>
    </w:p>
    <w:p w14:paraId="4F4758CE" w14:textId="77777777" w:rsidR="00EE7009" w:rsidRPr="00355750" w:rsidRDefault="00EE7009" w:rsidP="00AC202C">
      <w:pPr>
        <w:numPr>
          <w:ilvl w:val="12"/>
          <w:numId w:val="0"/>
        </w:numPr>
        <w:tabs>
          <w:tab w:val="left" w:pos="703"/>
        </w:tabs>
        <w:ind w:left="720" w:hanging="720"/>
        <w:rPr>
          <w:rFonts w:ascii="Lucida Sans Unicode" w:hAnsi="Lucida Sans Unicode" w:cs="Lucida Sans Unicode"/>
          <w:sz w:val="22"/>
          <w:szCs w:val="22"/>
        </w:rPr>
      </w:pPr>
    </w:p>
    <w:p w14:paraId="677B5540" w14:textId="427B1FFE" w:rsidR="007A3C56" w:rsidRPr="00355750" w:rsidRDefault="007A3C56" w:rsidP="002E6DB5">
      <w:pPr>
        <w:numPr>
          <w:ilvl w:val="12"/>
          <w:numId w:val="0"/>
        </w:numPr>
        <w:tabs>
          <w:tab w:val="left" w:pos="703"/>
          <w:tab w:val="left" w:pos="4111"/>
        </w:tabs>
        <w:ind w:left="720" w:hanging="720"/>
        <w:rPr>
          <w:rFonts w:ascii="Lucida Sans Unicode" w:hAnsi="Lucida Sans Unicode" w:cs="Lucida Sans Unicode"/>
          <w:sz w:val="22"/>
          <w:szCs w:val="22"/>
        </w:rPr>
      </w:pPr>
      <w:r w:rsidRPr="00355750">
        <w:rPr>
          <w:rFonts w:ascii="Lucida Sans Unicode" w:hAnsi="Lucida Sans Unicode" w:cs="Lucida Sans Unicode"/>
          <w:sz w:val="22"/>
          <w:szCs w:val="22"/>
        </w:rPr>
        <w:t>______________________________</w:t>
      </w:r>
      <w:r w:rsidRPr="00355750">
        <w:rPr>
          <w:rFonts w:ascii="Lucida Sans Unicode" w:hAnsi="Lucida Sans Unicode" w:cs="Lucida Sans Unicode"/>
          <w:sz w:val="22"/>
          <w:szCs w:val="22"/>
        </w:rPr>
        <w:tab/>
        <w:t>_______________________________</w:t>
      </w:r>
      <w:r w:rsidR="00AC202C">
        <w:rPr>
          <w:rFonts w:ascii="Lucida Sans Unicode" w:hAnsi="Lucida Sans Unicode" w:cs="Lucida Sans Unicode"/>
          <w:sz w:val="22"/>
          <w:szCs w:val="22"/>
        </w:rPr>
        <w:t>______</w:t>
      </w:r>
    </w:p>
    <w:p w14:paraId="018266B3" w14:textId="6866EAB7" w:rsidR="007A3C56" w:rsidRPr="00355750" w:rsidRDefault="007A3C56" w:rsidP="002E6DB5">
      <w:pPr>
        <w:pStyle w:val="Kopfzeile"/>
        <w:numPr>
          <w:ilvl w:val="12"/>
          <w:numId w:val="0"/>
        </w:numPr>
        <w:tabs>
          <w:tab w:val="clear" w:pos="4536"/>
          <w:tab w:val="clear" w:pos="9072"/>
          <w:tab w:val="left" w:pos="4111"/>
        </w:tabs>
        <w:spacing w:before="0"/>
        <w:rPr>
          <w:rFonts w:ascii="Lucida Sans Unicode" w:hAnsi="Lucida Sans Unicode" w:cs="Lucida Sans Unicode"/>
          <w:sz w:val="22"/>
          <w:szCs w:val="22"/>
        </w:rPr>
      </w:pPr>
      <w:r w:rsidRPr="00355750">
        <w:rPr>
          <w:rFonts w:ascii="Lucida Sans Unicode" w:hAnsi="Lucida Sans Unicode" w:cs="Lucida Sans Unicode"/>
          <w:sz w:val="22"/>
          <w:szCs w:val="22"/>
        </w:rPr>
        <w:t>Leistungser</w:t>
      </w:r>
      <w:r w:rsidR="00E73B8F" w:rsidRPr="00355750">
        <w:rPr>
          <w:rFonts w:ascii="Lucida Sans Unicode" w:hAnsi="Lucida Sans Unicode" w:cs="Lucida Sans Unicode"/>
          <w:sz w:val="22"/>
          <w:szCs w:val="22"/>
        </w:rPr>
        <w:t>bringer</w:t>
      </w:r>
      <w:r w:rsidR="00E73B8F" w:rsidRPr="00355750">
        <w:rPr>
          <w:rFonts w:ascii="Lucida Sans Unicode" w:hAnsi="Lucida Sans Unicode" w:cs="Lucida Sans Unicode"/>
          <w:sz w:val="22"/>
          <w:szCs w:val="22"/>
        </w:rPr>
        <w:tab/>
        <w:t>Verband der Ersatzkassen</w:t>
      </w:r>
      <w:r w:rsidRPr="00355750">
        <w:rPr>
          <w:rFonts w:ascii="Lucida Sans Unicode" w:hAnsi="Lucida Sans Unicode" w:cs="Lucida Sans Unicode"/>
          <w:sz w:val="22"/>
          <w:szCs w:val="22"/>
        </w:rPr>
        <w:t xml:space="preserve"> e.</w:t>
      </w:r>
      <w:r w:rsidR="00EE7009">
        <w:rPr>
          <w:rFonts w:ascii="Lucida Sans Unicode" w:hAnsi="Lucida Sans Unicode" w:cs="Lucida Sans Unicode"/>
          <w:sz w:val="22"/>
          <w:szCs w:val="22"/>
        </w:rPr>
        <w:t xml:space="preserve"> </w:t>
      </w:r>
      <w:r w:rsidRPr="00355750">
        <w:rPr>
          <w:rFonts w:ascii="Lucida Sans Unicode" w:hAnsi="Lucida Sans Unicode" w:cs="Lucida Sans Unicode"/>
          <w:sz w:val="22"/>
          <w:szCs w:val="22"/>
        </w:rPr>
        <w:t>V.</w:t>
      </w:r>
      <w:r w:rsidR="00426A36">
        <w:rPr>
          <w:rFonts w:ascii="Lucida Sans Unicode" w:hAnsi="Lucida Sans Unicode" w:cs="Lucida Sans Unicode"/>
          <w:sz w:val="22"/>
          <w:szCs w:val="22"/>
        </w:rPr>
        <w:t xml:space="preserve"> (vdek)</w:t>
      </w:r>
    </w:p>
    <w:p w14:paraId="02AA8A77" w14:textId="2AD53086" w:rsidR="007A3C56" w:rsidRDefault="007A3C56" w:rsidP="002E6DB5">
      <w:pPr>
        <w:pStyle w:val="Kopfzeile"/>
        <w:numPr>
          <w:ilvl w:val="12"/>
          <w:numId w:val="0"/>
        </w:numPr>
        <w:tabs>
          <w:tab w:val="clear" w:pos="4536"/>
          <w:tab w:val="clear" w:pos="9072"/>
          <w:tab w:val="left" w:pos="4111"/>
        </w:tabs>
        <w:spacing w:before="0"/>
        <w:rPr>
          <w:rFonts w:ascii="Lucida Sans Unicode" w:hAnsi="Lucida Sans Unicode" w:cs="Lucida Sans Unicode"/>
          <w:sz w:val="22"/>
          <w:szCs w:val="22"/>
        </w:rPr>
      </w:pPr>
      <w:r w:rsidRPr="00355750">
        <w:rPr>
          <w:rFonts w:ascii="Lucida Sans Unicode" w:hAnsi="Lucida Sans Unicode" w:cs="Lucida Sans Unicode"/>
          <w:sz w:val="22"/>
          <w:szCs w:val="22"/>
        </w:rPr>
        <w:tab/>
      </w:r>
      <w:r w:rsidR="00ED0B6C">
        <w:rPr>
          <w:rFonts w:ascii="Lucida Sans Unicode" w:hAnsi="Lucida Sans Unicode" w:cs="Lucida Sans Unicode"/>
          <w:sz w:val="22"/>
          <w:szCs w:val="22"/>
        </w:rPr>
        <w:t>D</w:t>
      </w:r>
      <w:r w:rsidRPr="00355750">
        <w:rPr>
          <w:rFonts w:ascii="Lucida Sans Unicode" w:hAnsi="Lucida Sans Unicode" w:cs="Lucida Sans Unicode"/>
          <w:sz w:val="22"/>
          <w:szCs w:val="22"/>
        </w:rPr>
        <w:t>er</w:t>
      </w:r>
      <w:r w:rsidR="009A3CF9">
        <w:rPr>
          <w:rFonts w:ascii="Lucida Sans Unicode" w:hAnsi="Lucida Sans Unicode" w:cs="Lucida Sans Unicode"/>
          <w:sz w:val="22"/>
          <w:szCs w:val="22"/>
        </w:rPr>
        <w:t xml:space="preserve"> Leiter</w:t>
      </w:r>
      <w:r w:rsidRPr="00355750">
        <w:rPr>
          <w:rFonts w:ascii="Lucida Sans Unicode" w:hAnsi="Lucida Sans Unicode" w:cs="Lucida Sans Unicode"/>
          <w:sz w:val="22"/>
          <w:szCs w:val="22"/>
        </w:rPr>
        <w:t xml:space="preserve"> der Landesvertretung </w:t>
      </w:r>
      <w:r w:rsidR="009A3CF9">
        <w:rPr>
          <w:rFonts w:ascii="Lucida Sans Unicode" w:hAnsi="Lucida Sans Unicode" w:cs="Lucida Sans Unicode"/>
          <w:sz w:val="22"/>
          <w:szCs w:val="22"/>
        </w:rPr>
        <w:t>NRW</w:t>
      </w:r>
    </w:p>
    <w:p w14:paraId="53C9029B" w14:textId="4A6EF62B" w:rsidR="009A3CF9" w:rsidRDefault="009A3CF9" w:rsidP="002E6DB5">
      <w:pPr>
        <w:pStyle w:val="Kopfzeile"/>
        <w:numPr>
          <w:ilvl w:val="12"/>
          <w:numId w:val="0"/>
        </w:numPr>
        <w:tabs>
          <w:tab w:val="clear" w:pos="4536"/>
          <w:tab w:val="clear" w:pos="9072"/>
          <w:tab w:val="left" w:pos="4111"/>
        </w:tabs>
        <w:spacing w:before="0"/>
        <w:rPr>
          <w:rFonts w:ascii="Lucida Sans Unicode" w:hAnsi="Lucida Sans Unicode" w:cs="Lucida Sans Unicode"/>
          <w:sz w:val="22"/>
          <w:szCs w:val="22"/>
        </w:rPr>
      </w:pPr>
    </w:p>
    <w:p w14:paraId="53B7C1EC" w14:textId="516767ED" w:rsidR="00AC202C" w:rsidRDefault="00AC202C" w:rsidP="002E6DB5">
      <w:pPr>
        <w:pStyle w:val="Kopfzeile"/>
        <w:numPr>
          <w:ilvl w:val="12"/>
          <w:numId w:val="0"/>
        </w:numPr>
        <w:tabs>
          <w:tab w:val="clear" w:pos="4536"/>
          <w:tab w:val="clear" w:pos="9072"/>
          <w:tab w:val="left" w:pos="4111"/>
        </w:tabs>
        <w:spacing w:before="0"/>
        <w:rPr>
          <w:rFonts w:ascii="Lucida Sans Unicode" w:hAnsi="Lucida Sans Unicode" w:cs="Lucida Sans Unicode"/>
          <w:sz w:val="22"/>
          <w:szCs w:val="22"/>
        </w:rPr>
      </w:pPr>
      <w:r>
        <w:rPr>
          <w:rFonts w:ascii="Lucida Sans Unicode" w:hAnsi="Lucida Sans Unicode" w:cs="Lucida Sans Unicode"/>
          <w:sz w:val="22"/>
          <w:szCs w:val="22"/>
        </w:rPr>
        <w:tab/>
      </w:r>
    </w:p>
    <w:p w14:paraId="4B975D1D" w14:textId="6B06786F" w:rsidR="00AC202C" w:rsidRDefault="00786618" w:rsidP="002E6DB5">
      <w:pPr>
        <w:pStyle w:val="Kopfzeile"/>
        <w:numPr>
          <w:ilvl w:val="12"/>
          <w:numId w:val="0"/>
        </w:numPr>
        <w:tabs>
          <w:tab w:val="clear" w:pos="4536"/>
          <w:tab w:val="clear" w:pos="9072"/>
          <w:tab w:val="left" w:pos="4111"/>
        </w:tabs>
        <w:spacing w:before="0"/>
        <w:rPr>
          <w:rFonts w:ascii="Lucida Sans Unicode" w:hAnsi="Lucida Sans Unicode" w:cs="Lucida Sans Unicode"/>
          <w:sz w:val="22"/>
          <w:szCs w:val="22"/>
        </w:rPr>
      </w:pPr>
      <w:r>
        <w:rPr>
          <w:rFonts w:ascii="Lucida Sans Unicode" w:hAnsi="Lucida Sans Unicode" w:cs="Lucida Sans Unicode"/>
          <w:sz w:val="22"/>
          <w:szCs w:val="22"/>
        </w:rPr>
        <w:t>_______________________________</w:t>
      </w:r>
      <w:r w:rsidR="00AC202C">
        <w:rPr>
          <w:rFonts w:ascii="Lucida Sans Unicode" w:hAnsi="Lucida Sans Unicode" w:cs="Lucida Sans Unicode"/>
          <w:sz w:val="22"/>
          <w:szCs w:val="22"/>
        </w:rPr>
        <w:tab/>
      </w:r>
      <w:r w:rsidR="00AC202C" w:rsidRPr="00AC202C">
        <w:rPr>
          <w:rFonts w:ascii="Lucida Sans Unicode" w:hAnsi="Lucida Sans Unicode" w:cs="Lucida Sans Unicode"/>
          <w:sz w:val="22"/>
          <w:szCs w:val="22"/>
        </w:rPr>
        <w:t>_____________________________________</w:t>
      </w:r>
      <w:r w:rsidR="00ED0B6C">
        <w:rPr>
          <w:rFonts w:ascii="Lucida Sans Unicode" w:hAnsi="Lucida Sans Unicode" w:cs="Lucida Sans Unicode"/>
          <w:sz w:val="22"/>
          <w:szCs w:val="22"/>
        </w:rPr>
        <w:t>____</w:t>
      </w:r>
    </w:p>
    <w:p w14:paraId="1FA3DAC5" w14:textId="307CE239" w:rsidR="00255AAC" w:rsidRDefault="00786618" w:rsidP="002E6DB5">
      <w:pPr>
        <w:pStyle w:val="Kopfzeile"/>
        <w:numPr>
          <w:ilvl w:val="12"/>
          <w:numId w:val="0"/>
        </w:numPr>
        <w:tabs>
          <w:tab w:val="clear" w:pos="4536"/>
          <w:tab w:val="clear" w:pos="9072"/>
          <w:tab w:val="left" w:pos="4111"/>
        </w:tabs>
        <w:spacing w:before="0"/>
        <w:rPr>
          <w:rFonts w:ascii="Lucida Sans Unicode" w:hAnsi="Lucida Sans Unicode" w:cs="Lucida Sans Unicode"/>
          <w:sz w:val="22"/>
          <w:szCs w:val="22"/>
        </w:rPr>
      </w:pPr>
      <w:r>
        <w:rPr>
          <w:rFonts w:ascii="Lucida Sans Unicode" w:hAnsi="Lucida Sans Unicode" w:cs="Lucida Sans Unicode"/>
          <w:sz w:val="22"/>
          <w:szCs w:val="22"/>
        </w:rPr>
        <w:t>KNAPPSCHAFT</w:t>
      </w:r>
      <w:r>
        <w:rPr>
          <w:rFonts w:ascii="Lucida Sans Unicode" w:hAnsi="Lucida Sans Unicode" w:cs="Lucida Sans Unicode"/>
          <w:sz w:val="22"/>
          <w:szCs w:val="22"/>
        </w:rPr>
        <w:tab/>
      </w:r>
      <w:r w:rsidR="00255AAC">
        <w:rPr>
          <w:rFonts w:ascii="Lucida Sans Unicode" w:hAnsi="Lucida Sans Unicode" w:cs="Lucida Sans Unicode"/>
          <w:sz w:val="22"/>
          <w:szCs w:val="22"/>
        </w:rPr>
        <w:t>IKK classic</w:t>
      </w:r>
    </w:p>
    <w:p w14:paraId="66E7DE29" w14:textId="77777777" w:rsidR="002E6DB5" w:rsidRDefault="00255AAC" w:rsidP="002E6DB5">
      <w:pPr>
        <w:pStyle w:val="Kopfzeile"/>
        <w:numPr>
          <w:ilvl w:val="12"/>
          <w:numId w:val="0"/>
        </w:numPr>
        <w:tabs>
          <w:tab w:val="clear" w:pos="4536"/>
          <w:tab w:val="clear" w:pos="9072"/>
          <w:tab w:val="left" w:pos="4111"/>
        </w:tabs>
        <w:spacing w:before="0"/>
        <w:ind w:left="4111"/>
        <w:rPr>
          <w:rFonts w:ascii="Lucida Sans Unicode" w:hAnsi="Lucida Sans Unicode" w:cs="Lucida Sans Unicode"/>
          <w:sz w:val="22"/>
          <w:szCs w:val="22"/>
        </w:rPr>
      </w:pPr>
      <w:r w:rsidRPr="00102379">
        <w:rPr>
          <w:rFonts w:ascii="Lucida Sans Unicode" w:hAnsi="Lucida Sans Unicode" w:cs="Lucida Sans Unicode"/>
          <w:sz w:val="22"/>
          <w:szCs w:val="22"/>
        </w:rPr>
        <w:t>auch in Vertretung der im</w:t>
      </w:r>
      <w:r>
        <w:rPr>
          <w:rFonts w:ascii="Lucida Sans Unicode" w:hAnsi="Lucida Sans Unicode" w:cs="Lucida Sans Unicode"/>
          <w:sz w:val="22"/>
          <w:szCs w:val="22"/>
        </w:rPr>
        <w:t xml:space="preserve"> </w:t>
      </w:r>
      <w:r w:rsidRPr="00102379">
        <w:rPr>
          <w:rFonts w:ascii="Lucida Sans Unicode" w:hAnsi="Lucida Sans Unicode" w:cs="Lucida Sans Unicode"/>
          <w:sz w:val="22"/>
          <w:szCs w:val="22"/>
        </w:rPr>
        <w:t xml:space="preserve">Rubrum </w:t>
      </w:r>
    </w:p>
    <w:p w14:paraId="5040D689" w14:textId="331FEE51" w:rsidR="002E6DB5" w:rsidRDefault="00255AAC" w:rsidP="00ED0B6C">
      <w:pPr>
        <w:pStyle w:val="Kopfzeile"/>
        <w:numPr>
          <w:ilvl w:val="12"/>
          <w:numId w:val="0"/>
        </w:numPr>
        <w:tabs>
          <w:tab w:val="clear" w:pos="4536"/>
          <w:tab w:val="clear" w:pos="9072"/>
          <w:tab w:val="left" w:pos="4111"/>
        </w:tabs>
        <w:spacing w:before="0"/>
        <w:ind w:left="4111"/>
        <w:rPr>
          <w:rFonts w:ascii="Lucida Sans Unicode" w:hAnsi="Lucida Sans Unicode" w:cs="Lucida Sans Unicode"/>
          <w:sz w:val="22"/>
          <w:szCs w:val="22"/>
        </w:rPr>
      </w:pPr>
      <w:r w:rsidRPr="00102379">
        <w:rPr>
          <w:rFonts w:ascii="Lucida Sans Unicode" w:hAnsi="Lucida Sans Unicode" w:cs="Lucida Sans Unicode"/>
          <w:sz w:val="22"/>
          <w:szCs w:val="22"/>
        </w:rPr>
        <w:t>genannten anderen</w:t>
      </w:r>
      <w:r>
        <w:rPr>
          <w:rFonts w:ascii="Lucida Sans Unicode" w:hAnsi="Lucida Sans Unicode" w:cs="Lucida Sans Unicode"/>
          <w:sz w:val="22"/>
          <w:szCs w:val="22"/>
        </w:rPr>
        <w:t xml:space="preserve"> </w:t>
      </w:r>
      <w:r w:rsidRPr="00102379">
        <w:rPr>
          <w:rFonts w:ascii="Lucida Sans Unicode" w:hAnsi="Lucida Sans Unicode" w:cs="Lucida Sans Unicode"/>
          <w:sz w:val="22"/>
          <w:szCs w:val="22"/>
        </w:rPr>
        <w:t>Innungskrankenkassen</w:t>
      </w:r>
    </w:p>
    <w:p w14:paraId="5064B4EC" w14:textId="77777777" w:rsidR="00ED0B6C" w:rsidRDefault="00ED0B6C" w:rsidP="00ED0B6C">
      <w:pPr>
        <w:pStyle w:val="Kopfzeile"/>
        <w:numPr>
          <w:ilvl w:val="12"/>
          <w:numId w:val="0"/>
        </w:numPr>
        <w:tabs>
          <w:tab w:val="clear" w:pos="4536"/>
          <w:tab w:val="clear" w:pos="9072"/>
          <w:tab w:val="left" w:pos="4111"/>
        </w:tabs>
        <w:spacing w:before="0"/>
        <w:rPr>
          <w:rFonts w:ascii="Lucida Sans Unicode" w:hAnsi="Lucida Sans Unicode" w:cs="Lucida Sans Unicode"/>
          <w:sz w:val="22"/>
          <w:szCs w:val="22"/>
        </w:rPr>
      </w:pPr>
    </w:p>
    <w:p w14:paraId="1D1B4CB2" w14:textId="77777777" w:rsidR="002508E1" w:rsidRDefault="002508E1" w:rsidP="00ED0B6C">
      <w:pPr>
        <w:pStyle w:val="Kopfzeile"/>
        <w:numPr>
          <w:ilvl w:val="12"/>
          <w:numId w:val="0"/>
        </w:numPr>
        <w:tabs>
          <w:tab w:val="clear" w:pos="4536"/>
          <w:tab w:val="clear" w:pos="9072"/>
          <w:tab w:val="left" w:pos="4111"/>
        </w:tabs>
        <w:spacing w:before="0"/>
        <w:rPr>
          <w:rFonts w:ascii="Lucida Sans Unicode" w:hAnsi="Lucida Sans Unicode" w:cs="Lucida Sans Unicode"/>
          <w:sz w:val="22"/>
          <w:szCs w:val="22"/>
        </w:rPr>
      </w:pPr>
    </w:p>
    <w:p w14:paraId="6EBAEDB5" w14:textId="125668CE" w:rsidR="00ED0B6C" w:rsidRDefault="00ED0B6C" w:rsidP="00ED0B6C">
      <w:pPr>
        <w:pStyle w:val="Kopfzeile"/>
        <w:numPr>
          <w:ilvl w:val="12"/>
          <w:numId w:val="0"/>
        </w:numPr>
        <w:tabs>
          <w:tab w:val="clear" w:pos="4536"/>
          <w:tab w:val="clear" w:pos="9072"/>
          <w:tab w:val="left" w:pos="4111"/>
        </w:tabs>
        <w:spacing w:before="0"/>
        <w:rPr>
          <w:rFonts w:ascii="Lucida Sans Unicode" w:hAnsi="Lucida Sans Unicode" w:cs="Lucida Sans Unicode"/>
          <w:sz w:val="22"/>
          <w:szCs w:val="22"/>
        </w:rPr>
      </w:pPr>
      <w:r>
        <w:rPr>
          <w:rFonts w:ascii="Lucida Sans Unicode" w:hAnsi="Lucida Sans Unicode" w:cs="Lucida Sans Unicode"/>
          <w:sz w:val="22"/>
          <w:szCs w:val="22"/>
        </w:rPr>
        <w:t>_______________________________</w:t>
      </w:r>
    </w:p>
    <w:p w14:paraId="4EAF542C" w14:textId="0BBE67E2" w:rsidR="00491A70" w:rsidRDefault="00283ACC" w:rsidP="00491A70">
      <w:pPr>
        <w:pStyle w:val="Kopfzeile"/>
        <w:numPr>
          <w:ilvl w:val="12"/>
          <w:numId w:val="0"/>
        </w:numPr>
        <w:tabs>
          <w:tab w:val="clear" w:pos="4536"/>
          <w:tab w:val="clear" w:pos="9072"/>
          <w:tab w:val="left" w:pos="4111"/>
        </w:tabs>
        <w:spacing w:before="0"/>
        <w:rPr>
          <w:rFonts w:ascii="Lucida Sans Unicode" w:hAnsi="Lucida Sans Unicode" w:cs="Lucida Sans Unicode"/>
          <w:sz w:val="22"/>
          <w:szCs w:val="22"/>
        </w:rPr>
      </w:pPr>
      <w:r>
        <w:rPr>
          <w:rFonts w:ascii="Lucida Sans Unicode" w:hAnsi="Lucida Sans Unicode" w:cs="Lucida Sans Unicode"/>
          <w:sz w:val="22"/>
          <w:szCs w:val="22"/>
        </w:rPr>
        <w:t>BKK-Landesverband NORDWEST</w:t>
      </w:r>
    </w:p>
    <w:p w14:paraId="39A5BF7E" w14:textId="0D94E356" w:rsidR="007A3C56" w:rsidRDefault="007A3C56" w:rsidP="00AC202C">
      <w:pPr>
        <w:tabs>
          <w:tab w:val="left" w:pos="709"/>
        </w:tabs>
        <w:ind w:left="709" w:hanging="709"/>
        <w:rPr>
          <w:rFonts w:ascii="Lucida Sans Unicode" w:hAnsi="Lucida Sans Unicode" w:cs="Lucida Sans Unicode"/>
          <w:sz w:val="22"/>
          <w:szCs w:val="22"/>
        </w:rPr>
      </w:pPr>
    </w:p>
    <w:sectPr w:rsidR="007A3C56" w:rsidSect="00F928B6">
      <w:headerReference w:type="even" r:id="rId9"/>
      <w:headerReference w:type="default" r:id="rId10"/>
      <w:footerReference w:type="even" r:id="rId11"/>
      <w:footerReference w:type="default" r:id="rId12"/>
      <w:headerReference w:type="first" r:id="rId13"/>
      <w:footerReference w:type="first" r:id="rId14"/>
      <w:pgSz w:w="11907" w:h="16840"/>
      <w:pgMar w:top="1134" w:right="1134" w:bottom="1015" w:left="1134" w:header="720" w:footer="5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9D92F" w14:textId="77777777" w:rsidR="00EE7009" w:rsidRDefault="00EE7009">
      <w:r>
        <w:separator/>
      </w:r>
    </w:p>
  </w:endnote>
  <w:endnote w:type="continuationSeparator" w:id="0">
    <w:p w14:paraId="5F44ED25" w14:textId="77777777" w:rsidR="00EE7009" w:rsidRDefault="00EE7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90EFD" w14:textId="77777777" w:rsidR="00491A70" w:rsidRDefault="00491A7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83438" w14:textId="3DBA2603" w:rsidR="00EE7009" w:rsidRPr="00F928B6" w:rsidRDefault="00EE7009">
    <w:pPr>
      <w:pStyle w:val="Fuzeile"/>
      <w:tabs>
        <w:tab w:val="clear" w:pos="9072"/>
        <w:tab w:val="right" w:pos="9498"/>
      </w:tabs>
      <w:spacing w:before="120"/>
      <w:jc w:val="left"/>
      <w:rPr>
        <w:rFonts w:ascii="Lucida Sans Unicode" w:hAnsi="Lucida Sans Unicode" w:cs="Lucida Sans Unicode"/>
        <w:sz w:val="22"/>
      </w:rPr>
    </w:pPr>
    <w:r>
      <w:tab/>
    </w:r>
    <w:r w:rsidRPr="00F928B6">
      <w:rPr>
        <w:rStyle w:val="Seitenzahl"/>
        <w:rFonts w:ascii="Lucida Sans Unicode" w:hAnsi="Lucida Sans Unicode" w:cs="Lucida Sans Unicode"/>
        <w:sz w:val="22"/>
      </w:rPr>
      <w:fldChar w:fldCharType="begin"/>
    </w:r>
    <w:r w:rsidRPr="00F928B6">
      <w:rPr>
        <w:rStyle w:val="Seitenzahl"/>
        <w:rFonts w:ascii="Lucida Sans Unicode" w:hAnsi="Lucida Sans Unicode" w:cs="Lucida Sans Unicode"/>
        <w:sz w:val="22"/>
      </w:rPr>
      <w:instrText xml:space="preserve"> PAGE </w:instrText>
    </w:r>
    <w:r w:rsidRPr="00F928B6">
      <w:rPr>
        <w:rStyle w:val="Seitenzahl"/>
        <w:rFonts w:ascii="Lucida Sans Unicode" w:hAnsi="Lucida Sans Unicode" w:cs="Lucida Sans Unicode"/>
        <w:sz w:val="22"/>
      </w:rPr>
      <w:fldChar w:fldCharType="separate"/>
    </w:r>
    <w:r w:rsidR="00ED11B4">
      <w:rPr>
        <w:rStyle w:val="Seitenzahl"/>
        <w:rFonts w:ascii="Lucida Sans Unicode" w:hAnsi="Lucida Sans Unicode" w:cs="Lucida Sans Unicode"/>
        <w:noProof/>
        <w:sz w:val="22"/>
      </w:rPr>
      <w:t>1</w:t>
    </w:r>
    <w:r w:rsidRPr="00F928B6">
      <w:rPr>
        <w:rStyle w:val="Seitenzahl"/>
        <w:rFonts w:ascii="Lucida Sans Unicode" w:hAnsi="Lucida Sans Unicode" w:cs="Lucida Sans Unicode"/>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7F77B" w14:textId="77777777" w:rsidR="00491A70" w:rsidRDefault="00491A7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E5D3F" w14:textId="77777777" w:rsidR="00EE7009" w:rsidRDefault="00EE7009">
      <w:r>
        <w:separator/>
      </w:r>
    </w:p>
  </w:footnote>
  <w:footnote w:type="continuationSeparator" w:id="0">
    <w:p w14:paraId="6738D142" w14:textId="77777777" w:rsidR="00EE7009" w:rsidRDefault="00EE70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C35BB" w14:textId="3302FDCF" w:rsidR="00491A70" w:rsidRDefault="00491A70">
    <w:pPr>
      <w:pStyle w:val="Kopfzeile"/>
    </w:pPr>
    <w:r>
      <w:rPr>
        <w:noProof/>
      </w:rPr>
      <w:pict w14:anchorId="4A86DE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98079" o:spid="_x0000_s14338" type="#_x0000_t136" style="position:absolute;margin-left:0;margin-top:0;width:528.5pt;height:151pt;rotation:315;z-index:-251655168;mso-position-horizontal:center;mso-position-horizontal-relative:margin;mso-position-vertical:center;mso-position-vertical-relative:margin" o:allowincell="f" fillcolor="silver" stroked="f">
          <v:fill opacity=".5"/>
          <v:textpath style="font-family:&quot;Arial&quot;;font-size:1pt" string="Muster"/>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79F36" w14:textId="756496C8" w:rsidR="00491A70" w:rsidRDefault="00491A70">
    <w:pPr>
      <w:pStyle w:val="Kopfzeile"/>
    </w:pPr>
    <w:r>
      <w:rPr>
        <w:noProof/>
      </w:rPr>
      <w:pict w14:anchorId="3DDA29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98080" o:spid="_x0000_s14339" type="#_x0000_t136" style="position:absolute;margin-left:0;margin-top:0;width:528.5pt;height:151pt;rotation:315;z-index:-251653120;mso-position-horizontal:center;mso-position-horizontal-relative:margin;mso-position-vertical:center;mso-position-vertical-relative:margin" o:allowincell="f" fillcolor="silver" stroked="f">
          <v:fill opacity=".5"/>
          <v:textpath style="font-family:&quot;Arial&quot;;font-size:1pt" string="Muster"/>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96F86" w14:textId="4B52FCD8" w:rsidR="00491A70" w:rsidRDefault="00491A70">
    <w:pPr>
      <w:pStyle w:val="Kopfzeile"/>
    </w:pPr>
    <w:r>
      <w:rPr>
        <w:noProof/>
      </w:rPr>
      <w:pict w14:anchorId="16DA2F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98078" o:spid="_x0000_s14337" type="#_x0000_t136" style="position:absolute;margin-left:0;margin-top:0;width:528.5pt;height:151pt;rotation:315;z-index:-251657216;mso-position-horizontal:center;mso-position-horizontal-relative:margin;mso-position-vertical:center;mso-position-vertical-relative:margin" o:allowincell="f" fillcolor="silver" stroked="f">
          <v:fill opacity=".5"/>
          <v:textpath style="font-family:&quot;Arial&quot;;font-size:1pt" string="Muster"/>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DC85973"/>
    <w:multiLevelType w:val="hybridMultilevel"/>
    <w:tmpl w:val="DD62ABDC"/>
    <w:lvl w:ilvl="0" w:tplc="FFFFFFFF">
      <w:start w:val="2"/>
      <w:numFmt w:val="decimal"/>
      <w:lvlText w:val="(%1)"/>
      <w:lvlJc w:val="left"/>
      <w:pPr>
        <w:tabs>
          <w:tab w:val="num" w:pos="502"/>
        </w:tabs>
        <w:ind w:left="502" w:hanging="360"/>
      </w:pPr>
      <w:rPr>
        <w:rFonts w:hint="default"/>
      </w:rPr>
    </w:lvl>
    <w:lvl w:ilvl="1" w:tplc="FFFFFFFF" w:tentative="1">
      <w:start w:val="1"/>
      <w:numFmt w:val="lowerLetter"/>
      <w:lvlText w:val="%2."/>
      <w:lvlJc w:val="left"/>
      <w:pPr>
        <w:tabs>
          <w:tab w:val="num" w:pos="1222"/>
        </w:tabs>
        <w:ind w:left="1222" w:hanging="360"/>
      </w:pPr>
    </w:lvl>
    <w:lvl w:ilvl="2" w:tplc="FFFFFFFF" w:tentative="1">
      <w:start w:val="1"/>
      <w:numFmt w:val="lowerRoman"/>
      <w:lvlText w:val="%3."/>
      <w:lvlJc w:val="right"/>
      <w:pPr>
        <w:tabs>
          <w:tab w:val="num" w:pos="1942"/>
        </w:tabs>
        <w:ind w:left="1942" w:hanging="180"/>
      </w:pPr>
    </w:lvl>
    <w:lvl w:ilvl="3" w:tplc="FFFFFFFF" w:tentative="1">
      <w:start w:val="1"/>
      <w:numFmt w:val="decimal"/>
      <w:lvlText w:val="%4."/>
      <w:lvlJc w:val="left"/>
      <w:pPr>
        <w:tabs>
          <w:tab w:val="num" w:pos="2662"/>
        </w:tabs>
        <w:ind w:left="2662" w:hanging="360"/>
      </w:pPr>
    </w:lvl>
    <w:lvl w:ilvl="4" w:tplc="FFFFFFFF" w:tentative="1">
      <w:start w:val="1"/>
      <w:numFmt w:val="lowerLetter"/>
      <w:lvlText w:val="%5."/>
      <w:lvlJc w:val="left"/>
      <w:pPr>
        <w:tabs>
          <w:tab w:val="num" w:pos="3382"/>
        </w:tabs>
        <w:ind w:left="3382" w:hanging="360"/>
      </w:pPr>
    </w:lvl>
    <w:lvl w:ilvl="5" w:tplc="FFFFFFFF" w:tentative="1">
      <w:start w:val="1"/>
      <w:numFmt w:val="lowerRoman"/>
      <w:lvlText w:val="%6."/>
      <w:lvlJc w:val="right"/>
      <w:pPr>
        <w:tabs>
          <w:tab w:val="num" w:pos="4102"/>
        </w:tabs>
        <w:ind w:left="4102" w:hanging="180"/>
      </w:pPr>
    </w:lvl>
    <w:lvl w:ilvl="6" w:tplc="FFFFFFFF" w:tentative="1">
      <w:start w:val="1"/>
      <w:numFmt w:val="decimal"/>
      <w:lvlText w:val="%7."/>
      <w:lvlJc w:val="left"/>
      <w:pPr>
        <w:tabs>
          <w:tab w:val="num" w:pos="4822"/>
        </w:tabs>
        <w:ind w:left="4822" w:hanging="360"/>
      </w:pPr>
    </w:lvl>
    <w:lvl w:ilvl="7" w:tplc="FFFFFFFF" w:tentative="1">
      <w:start w:val="1"/>
      <w:numFmt w:val="lowerLetter"/>
      <w:lvlText w:val="%8."/>
      <w:lvlJc w:val="left"/>
      <w:pPr>
        <w:tabs>
          <w:tab w:val="num" w:pos="5542"/>
        </w:tabs>
        <w:ind w:left="5542" w:hanging="360"/>
      </w:pPr>
    </w:lvl>
    <w:lvl w:ilvl="8" w:tplc="FFFFFFFF" w:tentative="1">
      <w:start w:val="1"/>
      <w:numFmt w:val="lowerRoman"/>
      <w:lvlText w:val="%9."/>
      <w:lvlJc w:val="right"/>
      <w:pPr>
        <w:tabs>
          <w:tab w:val="num" w:pos="6262"/>
        </w:tabs>
        <w:ind w:left="6262" w:hanging="180"/>
      </w:pPr>
    </w:lvl>
  </w:abstractNum>
  <w:abstractNum w:abstractNumId="2" w15:restartNumberingAfterBreak="0">
    <w:nsid w:val="103C7B10"/>
    <w:multiLevelType w:val="hybridMultilevel"/>
    <w:tmpl w:val="3292814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4B6312F"/>
    <w:multiLevelType w:val="hybridMultilevel"/>
    <w:tmpl w:val="EA58B862"/>
    <w:lvl w:ilvl="0" w:tplc="0407000B">
      <w:start w:val="16"/>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8B923C7"/>
    <w:multiLevelType w:val="hybridMultilevel"/>
    <w:tmpl w:val="ED28C108"/>
    <w:lvl w:ilvl="0" w:tplc="04070015">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2C421BB5"/>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FAD4813"/>
    <w:multiLevelType w:val="hybridMultilevel"/>
    <w:tmpl w:val="277637FE"/>
    <w:lvl w:ilvl="0" w:tplc="2C4A76A6">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5383671"/>
    <w:multiLevelType w:val="hybridMultilevel"/>
    <w:tmpl w:val="9386039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8547B53"/>
    <w:multiLevelType w:val="hybridMultilevel"/>
    <w:tmpl w:val="F4A27972"/>
    <w:lvl w:ilvl="0" w:tplc="04070015">
      <w:start w:val="9"/>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BAF4B82"/>
    <w:multiLevelType w:val="hybridMultilevel"/>
    <w:tmpl w:val="5A1A2D02"/>
    <w:lvl w:ilvl="0" w:tplc="BE3EF600">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C7862FC"/>
    <w:multiLevelType w:val="multilevel"/>
    <w:tmpl w:val="E746F16E"/>
    <w:lvl w:ilvl="0">
      <w:start w:val="1"/>
      <w:numFmt w:val="decimal"/>
      <w:lvlText w:val="(%1)"/>
      <w:lvlJc w:val="left"/>
      <w:pPr>
        <w:tabs>
          <w:tab w:val="num" w:pos="567"/>
        </w:tabs>
        <w:ind w:left="1287" w:hanging="720"/>
      </w:pPr>
      <w:rPr>
        <w:rFonts w:cs="Times New Roman" w:hint="default"/>
      </w:rPr>
    </w:lvl>
    <w:lvl w:ilvl="1">
      <w:start w:val="1"/>
      <w:numFmt w:val="lowerLetter"/>
      <w:lvlText w:val="%2."/>
      <w:lvlJc w:val="left"/>
      <w:pPr>
        <w:tabs>
          <w:tab w:val="num" w:pos="1145"/>
        </w:tabs>
        <w:ind w:left="1865" w:hanging="720"/>
      </w:pPr>
      <w:rPr>
        <w:rFonts w:cs="Times New Roman" w:hint="default"/>
      </w:rPr>
    </w:lvl>
    <w:lvl w:ilvl="2">
      <w:start w:val="1"/>
      <w:numFmt w:val="lowerRoman"/>
      <w:lvlText w:val="%2.%3."/>
      <w:lvlJc w:val="right"/>
      <w:pPr>
        <w:tabs>
          <w:tab w:val="num" w:pos="1865"/>
        </w:tabs>
        <w:ind w:left="2585" w:hanging="720"/>
      </w:pPr>
      <w:rPr>
        <w:rFonts w:cs="Times New Roman" w:hint="default"/>
      </w:rPr>
    </w:lvl>
    <w:lvl w:ilvl="3">
      <w:start w:val="1"/>
      <w:numFmt w:val="decimal"/>
      <w:lvlText w:val="%2.%3.%4."/>
      <w:lvlJc w:val="left"/>
      <w:pPr>
        <w:tabs>
          <w:tab w:val="num" w:pos="2585"/>
        </w:tabs>
        <w:ind w:left="3305" w:hanging="720"/>
      </w:pPr>
      <w:rPr>
        <w:rFonts w:cs="Times New Roman" w:hint="default"/>
      </w:rPr>
    </w:lvl>
    <w:lvl w:ilvl="4">
      <w:start w:val="1"/>
      <w:numFmt w:val="lowerLetter"/>
      <w:lvlText w:val="%2.%3.%4.%5."/>
      <w:lvlJc w:val="left"/>
      <w:pPr>
        <w:tabs>
          <w:tab w:val="num" w:pos="3305"/>
        </w:tabs>
        <w:ind w:left="4025" w:hanging="720"/>
      </w:pPr>
      <w:rPr>
        <w:rFonts w:cs="Times New Roman" w:hint="default"/>
      </w:rPr>
    </w:lvl>
    <w:lvl w:ilvl="5">
      <w:start w:val="1"/>
      <w:numFmt w:val="lowerRoman"/>
      <w:lvlText w:val="%2.%3.%4.%5.%6."/>
      <w:lvlJc w:val="right"/>
      <w:pPr>
        <w:tabs>
          <w:tab w:val="num" w:pos="4025"/>
        </w:tabs>
        <w:ind w:left="4745" w:hanging="720"/>
      </w:pPr>
      <w:rPr>
        <w:rFonts w:cs="Times New Roman" w:hint="default"/>
      </w:rPr>
    </w:lvl>
    <w:lvl w:ilvl="6">
      <w:start w:val="1"/>
      <w:numFmt w:val="decimal"/>
      <w:lvlText w:val="%2.%3.%4.%5.%6.%7."/>
      <w:lvlJc w:val="left"/>
      <w:pPr>
        <w:tabs>
          <w:tab w:val="num" w:pos="4745"/>
        </w:tabs>
        <w:ind w:left="5465" w:hanging="720"/>
      </w:pPr>
      <w:rPr>
        <w:rFonts w:cs="Times New Roman" w:hint="default"/>
      </w:rPr>
    </w:lvl>
    <w:lvl w:ilvl="7">
      <w:start w:val="1"/>
      <w:numFmt w:val="lowerLetter"/>
      <w:lvlText w:val="%2.%3.%4.%5.%6.%7.%8."/>
      <w:lvlJc w:val="left"/>
      <w:pPr>
        <w:tabs>
          <w:tab w:val="num" w:pos="5465"/>
        </w:tabs>
        <w:ind w:left="6185" w:hanging="720"/>
      </w:pPr>
      <w:rPr>
        <w:rFonts w:cs="Times New Roman" w:hint="default"/>
      </w:rPr>
    </w:lvl>
    <w:lvl w:ilvl="8">
      <w:start w:val="1"/>
      <w:numFmt w:val="lowerRoman"/>
      <w:lvlText w:val="%2.%3.%4.%5.%6.%7.%8.%9."/>
      <w:lvlJc w:val="right"/>
      <w:pPr>
        <w:tabs>
          <w:tab w:val="num" w:pos="6185"/>
        </w:tabs>
        <w:ind w:left="6905" w:hanging="720"/>
      </w:pPr>
      <w:rPr>
        <w:rFonts w:cs="Times New Roman" w:hint="default"/>
      </w:rPr>
    </w:lvl>
  </w:abstractNum>
  <w:abstractNum w:abstractNumId="11" w15:restartNumberingAfterBreak="0">
    <w:nsid w:val="50CE3F90"/>
    <w:multiLevelType w:val="singleLevel"/>
    <w:tmpl w:val="3C223712"/>
    <w:lvl w:ilvl="0">
      <w:start w:val="2"/>
      <w:numFmt w:val="decimal"/>
      <w:lvlText w:val="(%1)"/>
      <w:lvlJc w:val="left"/>
      <w:pPr>
        <w:tabs>
          <w:tab w:val="num" w:pos="708"/>
        </w:tabs>
        <w:ind w:left="708" w:hanging="708"/>
      </w:pPr>
      <w:rPr>
        <w:rFonts w:hint="default"/>
      </w:rPr>
    </w:lvl>
  </w:abstractNum>
  <w:abstractNum w:abstractNumId="12" w15:restartNumberingAfterBreak="0">
    <w:nsid w:val="53BA49E6"/>
    <w:multiLevelType w:val="hybridMultilevel"/>
    <w:tmpl w:val="D6D08FDC"/>
    <w:lvl w:ilvl="0" w:tplc="B7500876">
      <w:start w:val="1"/>
      <w:numFmt w:val="decimal"/>
      <w:lvlText w:val="(%1)"/>
      <w:lvlJc w:val="left"/>
      <w:pPr>
        <w:ind w:left="218" w:hanging="360"/>
      </w:pPr>
      <w:rPr>
        <w:rFonts w:hint="default"/>
      </w:rPr>
    </w:lvl>
    <w:lvl w:ilvl="1" w:tplc="04070019" w:tentative="1">
      <w:start w:val="1"/>
      <w:numFmt w:val="lowerLetter"/>
      <w:lvlText w:val="%2."/>
      <w:lvlJc w:val="left"/>
      <w:pPr>
        <w:ind w:left="938" w:hanging="360"/>
      </w:pPr>
    </w:lvl>
    <w:lvl w:ilvl="2" w:tplc="0407001B" w:tentative="1">
      <w:start w:val="1"/>
      <w:numFmt w:val="lowerRoman"/>
      <w:lvlText w:val="%3."/>
      <w:lvlJc w:val="right"/>
      <w:pPr>
        <w:ind w:left="1658" w:hanging="180"/>
      </w:pPr>
    </w:lvl>
    <w:lvl w:ilvl="3" w:tplc="0407000F" w:tentative="1">
      <w:start w:val="1"/>
      <w:numFmt w:val="decimal"/>
      <w:lvlText w:val="%4."/>
      <w:lvlJc w:val="left"/>
      <w:pPr>
        <w:ind w:left="2378" w:hanging="360"/>
      </w:pPr>
    </w:lvl>
    <w:lvl w:ilvl="4" w:tplc="04070019" w:tentative="1">
      <w:start w:val="1"/>
      <w:numFmt w:val="lowerLetter"/>
      <w:lvlText w:val="%5."/>
      <w:lvlJc w:val="left"/>
      <w:pPr>
        <w:ind w:left="3098" w:hanging="360"/>
      </w:pPr>
    </w:lvl>
    <w:lvl w:ilvl="5" w:tplc="0407001B" w:tentative="1">
      <w:start w:val="1"/>
      <w:numFmt w:val="lowerRoman"/>
      <w:lvlText w:val="%6."/>
      <w:lvlJc w:val="right"/>
      <w:pPr>
        <w:ind w:left="3818" w:hanging="180"/>
      </w:pPr>
    </w:lvl>
    <w:lvl w:ilvl="6" w:tplc="0407000F" w:tentative="1">
      <w:start w:val="1"/>
      <w:numFmt w:val="decimal"/>
      <w:lvlText w:val="%7."/>
      <w:lvlJc w:val="left"/>
      <w:pPr>
        <w:ind w:left="4538" w:hanging="360"/>
      </w:pPr>
    </w:lvl>
    <w:lvl w:ilvl="7" w:tplc="04070019" w:tentative="1">
      <w:start w:val="1"/>
      <w:numFmt w:val="lowerLetter"/>
      <w:lvlText w:val="%8."/>
      <w:lvlJc w:val="left"/>
      <w:pPr>
        <w:ind w:left="5258" w:hanging="360"/>
      </w:pPr>
    </w:lvl>
    <w:lvl w:ilvl="8" w:tplc="0407001B" w:tentative="1">
      <w:start w:val="1"/>
      <w:numFmt w:val="lowerRoman"/>
      <w:lvlText w:val="%9."/>
      <w:lvlJc w:val="right"/>
      <w:pPr>
        <w:ind w:left="5978" w:hanging="180"/>
      </w:pPr>
    </w:lvl>
  </w:abstractNum>
  <w:abstractNum w:abstractNumId="13" w15:restartNumberingAfterBreak="0">
    <w:nsid w:val="548A0556"/>
    <w:multiLevelType w:val="hybridMultilevel"/>
    <w:tmpl w:val="CA7EF2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74945E7"/>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96B3683"/>
    <w:multiLevelType w:val="hybridMultilevel"/>
    <w:tmpl w:val="DD56A4E4"/>
    <w:lvl w:ilvl="0" w:tplc="2698F9A6">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B0C3607"/>
    <w:multiLevelType w:val="singleLevel"/>
    <w:tmpl w:val="ABE2A1DE"/>
    <w:lvl w:ilvl="0">
      <w:start w:val="5"/>
      <w:numFmt w:val="decimal"/>
      <w:lvlText w:val="(%1)"/>
      <w:lvlJc w:val="left"/>
      <w:pPr>
        <w:tabs>
          <w:tab w:val="num" w:pos="708"/>
        </w:tabs>
        <w:ind w:left="708" w:hanging="708"/>
      </w:pPr>
      <w:rPr>
        <w:rFonts w:hint="default"/>
      </w:rPr>
    </w:lvl>
  </w:abstractNum>
  <w:abstractNum w:abstractNumId="17" w15:restartNumberingAfterBreak="0">
    <w:nsid w:val="6EDC2D2E"/>
    <w:multiLevelType w:val="hybridMultilevel"/>
    <w:tmpl w:val="AAD2D04A"/>
    <w:lvl w:ilvl="0" w:tplc="04070015">
      <w:start w:val="5"/>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70A52878"/>
    <w:multiLevelType w:val="hybridMultilevel"/>
    <w:tmpl w:val="7BF25F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32A66D9"/>
    <w:multiLevelType w:val="singleLevel"/>
    <w:tmpl w:val="B890EE4E"/>
    <w:lvl w:ilvl="0">
      <w:start w:val="7"/>
      <w:numFmt w:val="decimal"/>
      <w:lvlText w:val="(%1)"/>
      <w:lvlJc w:val="left"/>
      <w:pPr>
        <w:tabs>
          <w:tab w:val="num" w:pos="708"/>
        </w:tabs>
        <w:ind w:left="708" w:hanging="708"/>
      </w:pPr>
      <w:rPr>
        <w:rFonts w:hint="default"/>
      </w:rPr>
    </w:lvl>
  </w:abstractNum>
  <w:abstractNum w:abstractNumId="20" w15:restartNumberingAfterBreak="0">
    <w:nsid w:val="73A26351"/>
    <w:multiLevelType w:val="singleLevel"/>
    <w:tmpl w:val="C778D2DC"/>
    <w:lvl w:ilvl="0">
      <w:numFmt w:val="bullet"/>
      <w:lvlText w:val="-"/>
      <w:lvlJc w:val="left"/>
      <w:pPr>
        <w:tabs>
          <w:tab w:val="num" w:pos="1980"/>
        </w:tabs>
        <w:ind w:left="1980" w:hanging="564"/>
      </w:pPr>
      <w:rPr>
        <w:rFonts w:ascii="Times New Roman" w:hAnsi="Times New Roman" w:hint="default"/>
      </w:rPr>
    </w:lvl>
  </w:abstractNum>
  <w:abstractNum w:abstractNumId="21" w15:restartNumberingAfterBreak="0">
    <w:nsid w:val="7E1D034C"/>
    <w:multiLevelType w:val="hybridMultilevel"/>
    <w:tmpl w:val="4AC84BD2"/>
    <w:lvl w:ilvl="0" w:tplc="433E2D96">
      <w:start w:val="6"/>
      <w:numFmt w:val="decimal"/>
      <w:lvlText w:val="%1"/>
      <w:lvlJc w:val="left"/>
      <w:pPr>
        <w:ind w:left="1065" w:hanging="360"/>
      </w:pPr>
      <w:rPr>
        <w:rFonts w:hint="default"/>
      </w:rPr>
    </w:lvl>
    <w:lvl w:ilvl="1" w:tplc="04070019" w:tentative="1">
      <w:start w:val="1"/>
      <w:numFmt w:val="lowerLetter"/>
      <w:lvlText w:val="%2."/>
      <w:lvlJc w:val="left"/>
      <w:pPr>
        <w:ind w:left="1785" w:hanging="360"/>
      </w:pPr>
    </w:lvl>
    <w:lvl w:ilvl="2" w:tplc="0407001B" w:tentative="1">
      <w:start w:val="1"/>
      <w:numFmt w:val="lowerRoman"/>
      <w:lvlText w:val="%3."/>
      <w:lvlJc w:val="right"/>
      <w:pPr>
        <w:ind w:left="2505" w:hanging="180"/>
      </w:pPr>
    </w:lvl>
    <w:lvl w:ilvl="3" w:tplc="0407000F" w:tentative="1">
      <w:start w:val="1"/>
      <w:numFmt w:val="decimal"/>
      <w:lvlText w:val="%4."/>
      <w:lvlJc w:val="left"/>
      <w:pPr>
        <w:ind w:left="3225" w:hanging="360"/>
      </w:pPr>
    </w:lvl>
    <w:lvl w:ilvl="4" w:tplc="04070019" w:tentative="1">
      <w:start w:val="1"/>
      <w:numFmt w:val="lowerLetter"/>
      <w:lvlText w:val="%5."/>
      <w:lvlJc w:val="left"/>
      <w:pPr>
        <w:ind w:left="3945" w:hanging="360"/>
      </w:pPr>
    </w:lvl>
    <w:lvl w:ilvl="5" w:tplc="0407001B" w:tentative="1">
      <w:start w:val="1"/>
      <w:numFmt w:val="lowerRoman"/>
      <w:lvlText w:val="%6."/>
      <w:lvlJc w:val="right"/>
      <w:pPr>
        <w:ind w:left="4665" w:hanging="180"/>
      </w:pPr>
    </w:lvl>
    <w:lvl w:ilvl="6" w:tplc="0407000F" w:tentative="1">
      <w:start w:val="1"/>
      <w:numFmt w:val="decimal"/>
      <w:lvlText w:val="%7."/>
      <w:lvlJc w:val="left"/>
      <w:pPr>
        <w:ind w:left="5385" w:hanging="360"/>
      </w:pPr>
    </w:lvl>
    <w:lvl w:ilvl="7" w:tplc="04070019" w:tentative="1">
      <w:start w:val="1"/>
      <w:numFmt w:val="lowerLetter"/>
      <w:lvlText w:val="%8."/>
      <w:lvlJc w:val="left"/>
      <w:pPr>
        <w:ind w:left="6105" w:hanging="360"/>
      </w:pPr>
    </w:lvl>
    <w:lvl w:ilvl="8" w:tplc="0407001B" w:tentative="1">
      <w:start w:val="1"/>
      <w:numFmt w:val="lowerRoman"/>
      <w:lvlText w:val="%9."/>
      <w:lvlJc w:val="right"/>
      <w:pPr>
        <w:ind w:left="6825" w:hanging="180"/>
      </w:pPr>
    </w:lvl>
  </w:abstractNum>
  <w:num w:numId="1">
    <w:abstractNumId w:val="0"/>
    <w:lvlOverride w:ilvl="0">
      <w:lvl w:ilvl="0">
        <w:start w:val="1"/>
        <w:numFmt w:val="bullet"/>
        <w:lvlText w:val=""/>
        <w:legacy w:legacy="1" w:legacySpace="0" w:legacyIndent="283"/>
        <w:lvlJc w:val="left"/>
        <w:pPr>
          <w:ind w:left="992" w:hanging="283"/>
        </w:pPr>
        <w:rPr>
          <w:rFonts w:ascii="Symbol" w:hAnsi="Symbol" w:hint="default"/>
        </w:rPr>
      </w:lvl>
    </w:lvlOverride>
  </w:num>
  <w:num w:numId="2">
    <w:abstractNumId w:val="0"/>
    <w:lvlOverride w:ilvl="0">
      <w:lvl w:ilvl="0">
        <w:start w:val="1"/>
        <w:numFmt w:val="bullet"/>
        <w:lvlText w:val=""/>
        <w:legacy w:legacy="1" w:legacySpace="0" w:legacyIndent="567"/>
        <w:lvlJc w:val="left"/>
        <w:pPr>
          <w:ind w:left="1276" w:hanging="567"/>
        </w:pPr>
        <w:rPr>
          <w:rFonts w:ascii="Symbol" w:hAnsi="Symbol" w:hint="default"/>
        </w:rPr>
      </w:lvl>
    </w:lvlOverride>
  </w:num>
  <w:num w:numId="3">
    <w:abstractNumId w:val="5"/>
  </w:num>
  <w:num w:numId="4">
    <w:abstractNumId w:val="14"/>
  </w:num>
  <w:num w:numId="5">
    <w:abstractNumId w:val="19"/>
  </w:num>
  <w:num w:numId="6">
    <w:abstractNumId w:val="16"/>
  </w:num>
  <w:num w:numId="7">
    <w:abstractNumId w:val="11"/>
  </w:num>
  <w:num w:numId="8">
    <w:abstractNumId w:val="20"/>
  </w:num>
  <w:num w:numId="9">
    <w:abstractNumId w:val="17"/>
  </w:num>
  <w:num w:numId="10">
    <w:abstractNumId w:val="9"/>
  </w:num>
  <w:num w:numId="11">
    <w:abstractNumId w:val="4"/>
  </w:num>
  <w:num w:numId="12">
    <w:abstractNumId w:val="12"/>
  </w:num>
  <w:num w:numId="13">
    <w:abstractNumId w:val="6"/>
  </w:num>
  <w:num w:numId="14">
    <w:abstractNumId w:val="8"/>
  </w:num>
  <w:num w:numId="15">
    <w:abstractNumId w:val="15"/>
  </w:num>
  <w:num w:numId="16">
    <w:abstractNumId w:val="3"/>
  </w:num>
  <w:num w:numId="17">
    <w:abstractNumId w:val="21"/>
  </w:num>
  <w:num w:numId="18">
    <w:abstractNumId w:val="13"/>
  </w:num>
  <w:num w:numId="19">
    <w:abstractNumId w:val="1"/>
  </w:num>
  <w:num w:numId="20">
    <w:abstractNumId w:val="10"/>
  </w:num>
  <w:num w:numId="21">
    <w:abstractNumId w:val="18"/>
  </w:num>
  <w:num w:numId="22">
    <w:abstractNumId w:val="2"/>
  </w:num>
  <w:num w:numId="23">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autoHyphenation/>
  <w:hyphenationZone w:val="420"/>
  <w:doNotHyphenateCaps/>
  <w:displayHorizontalDrawingGridEvery w:val="0"/>
  <w:displayVerticalDrawingGridEvery w:val="0"/>
  <w:doNotUseMarginsForDrawingGridOrigin/>
  <w:noPunctuationKerning/>
  <w:characterSpacingControl w:val="doNotCompress"/>
  <w:hdrShapeDefaults>
    <o:shapedefaults v:ext="edit" spidmax="14340"/>
    <o:shapelayout v:ext="edit">
      <o:idmap v:ext="edit" data="1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DE2"/>
    <w:rsid w:val="00001237"/>
    <w:rsid w:val="00003133"/>
    <w:rsid w:val="00007BC4"/>
    <w:rsid w:val="00010E34"/>
    <w:rsid w:val="000123F7"/>
    <w:rsid w:val="000172F5"/>
    <w:rsid w:val="00021E67"/>
    <w:rsid w:val="000276DC"/>
    <w:rsid w:val="00027D17"/>
    <w:rsid w:val="0003207A"/>
    <w:rsid w:val="00033B4A"/>
    <w:rsid w:val="00053C72"/>
    <w:rsid w:val="000556A1"/>
    <w:rsid w:val="000602E4"/>
    <w:rsid w:val="00080C1C"/>
    <w:rsid w:val="00085C6D"/>
    <w:rsid w:val="000A5127"/>
    <w:rsid w:val="000A7BF3"/>
    <w:rsid w:val="000B7D54"/>
    <w:rsid w:val="000C3AED"/>
    <w:rsid w:val="000D6ECA"/>
    <w:rsid w:val="000E1E68"/>
    <w:rsid w:val="000F2621"/>
    <w:rsid w:val="000F3FDB"/>
    <w:rsid w:val="00106A05"/>
    <w:rsid w:val="001116EE"/>
    <w:rsid w:val="00115A4A"/>
    <w:rsid w:val="00115A9F"/>
    <w:rsid w:val="00126CD3"/>
    <w:rsid w:val="00135E85"/>
    <w:rsid w:val="00156A66"/>
    <w:rsid w:val="001669DC"/>
    <w:rsid w:val="001669E1"/>
    <w:rsid w:val="00171048"/>
    <w:rsid w:val="0017676B"/>
    <w:rsid w:val="001829CD"/>
    <w:rsid w:val="00185908"/>
    <w:rsid w:val="001B51B4"/>
    <w:rsid w:val="001D0F81"/>
    <w:rsid w:val="00215F33"/>
    <w:rsid w:val="0021740D"/>
    <w:rsid w:val="002227A8"/>
    <w:rsid w:val="00241243"/>
    <w:rsid w:val="0024344D"/>
    <w:rsid w:val="002508E1"/>
    <w:rsid w:val="002535F0"/>
    <w:rsid w:val="00255AAC"/>
    <w:rsid w:val="0025784F"/>
    <w:rsid w:val="00262F39"/>
    <w:rsid w:val="00264D4F"/>
    <w:rsid w:val="00283ACC"/>
    <w:rsid w:val="00291519"/>
    <w:rsid w:val="00294525"/>
    <w:rsid w:val="0029475D"/>
    <w:rsid w:val="002A2FCB"/>
    <w:rsid w:val="002A44A1"/>
    <w:rsid w:val="002B6FA5"/>
    <w:rsid w:val="002C22B6"/>
    <w:rsid w:val="002E6DB5"/>
    <w:rsid w:val="002F13AD"/>
    <w:rsid w:val="002F154A"/>
    <w:rsid w:val="00302D47"/>
    <w:rsid w:val="0030702E"/>
    <w:rsid w:val="00310A6A"/>
    <w:rsid w:val="00317C99"/>
    <w:rsid w:val="003270A3"/>
    <w:rsid w:val="003363D5"/>
    <w:rsid w:val="00337F31"/>
    <w:rsid w:val="00355750"/>
    <w:rsid w:val="003573FE"/>
    <w:rsid w:val="00385B1D"/>
    <w:rsid w:val="003862E7"/>
    <w:rsid w:val="0039431B"/>
    <w:rsid w:val="003A70E1"/>
    <w:rsid w:val="003A7195"/>
    <w:rsid w:val="003B50A9"/>
    <w:rsid w:val="003E3F33"/>
    <w:rsid w:val="003F0B92"/>
    <w:rsid w:val="003F44C3"/>
    <w:rsid w:val="00421C66"/>
    <w:rsid w:val="00422552"/>
    <w:rsid w:val="00426A36"/>
    <w:rsid w:val="00434646"/>
    <w:rsid w:val="00447DFE"/>
    <w:rsid w:val="00450A76"/>
    <w:rsid w:val="00465EEA"/>
    <w:rsid w:val="00470C21"/>
    <w:rsid w:val="00476F55"/>
    <w:rsid w:val="00482232"/>
    <w:rsid w:val="00486D0A"/>
    <w:rsid w:val="0049054B"/>
    <w:rsid w:val="004908AD"/>
    <w:rsid w:val="00491A70"/>
    <w:rsid w:val="00494B06"/>
    <w:rsid w:val="004A1DE5"/>
    <w:rsid w:val="004B1041"/>
    <w:rsid w:val="00514FAC"/>
    <w:rsid w:val="00526A74"/>
    <w:rsid w:val="00546F47"/>
    <w:rsid w:val="005613B6"/>
    <w:rsid w:val="00567431"/>
    <w:rsid w:val="00570EB5"/>
    <w:rsid w:val="00574D24"/>
    <w:rsid w:val="00574ED5"/>
    <w:rsid w:val="005770BD"/>
    <w:rsid w:val="005927B2"/>
    <w:rsid w:val="00594CFE"/>
    <w:rsid w:val="005A30FD"/>
    <w:rsid w:val="005A32F3"/>
    <w:rsid w:val="005B1178"/>
    <w:rsid w:val="005C2D94"/>
    <w:rsid w:val="005D1439"/>
    <w:rsid w:val="005D5C24"/>
    <w:rsid w:val="005E229F"/>
    <w:rsid w:val="005E2B35"/>
    <w:rsid w:val="005F6D77"/>
    <w:rsid w:val="005F7466"/>
    <w:rsid w:val="0060038E"/>
    <w:rsid w:val="00601CA7"/>
    <w:rsid w:val="0060313C"/>
    <w:rsid w:val="00615A07"/>
    <w:rsid w:val="00623B6E"/>
    <w:rsid w:val="00625556"/>
    <w:rsid w:val="00625F91"/>
    <w:rsid w:val="00634F22"/>
    <w:rsid w:val="0064587B"/>
    <w:rsid w:val="0065472F"/>
    <w:rsid w:val="006549C6"/>
    <w:rsid w:val="006603F6"/>
    <w:rsid w:val="006726B5"/>
    <w:rsid w:val="00690668"/>
    <w:rsid w:val="00690B30"/>
    <w:rsid w:val="006A15C9"/>
    <w:rsid w:val="006B0E46"/>
    <w:rsid w:val="006B64B9"/>
    <w:rsid w:val="006C7372"/>
    <w:rsid w:val="006C7707"/>
    <w:rsid w:val="006D1660"/>
    <w:rsid w:val="006D371D"/>
    <w:rsid w:val="006D45AC"/>
    <w:rsid w:val="006D7414"/>
    <w:rsid w:val="007004A1"/>
    <w:rsid w:val="0072457F"/>
    <w:rsid w:val="0073479F"/>
    <w:rsid w:val="00740E2A"/>
    <w:rsid w:val="00754B7C"/>
    <w:rsid w:val="00756BBF"/>
    <w:rsid w:val="00782F11"/>
    <w:rsid w:val="00786260"/>
    <w:rsid w:val="00786618"/>
    <w:rsid w:val="007A3C56"/>
    <w:rsid w:val="007B15F6"/>
    <w:rsid w:val="007B246E"/>
    <w:rsid w:val="007C1F87"/>
    <w:rsid w:val="007D004D"/>
    <w:rsid w:val="007D37C2"/>
    <w:rsid w:val="007D4C99"/>
    <w:rsid w:val="007D4D80"/>
    <w:rsid w:val="007D5C11"/>
    <w:rsid w:val="007E5607"/>
    <w:rsid w:val="007E7B12"/>
    <w:rsid w:val="0080752E"/>
    <w:rsid w:val="008129A6"/>
    <w:rsid w:val="008142DE"/>
    <w:rsid w:val="008237E6"/>
    <w:rsid w:val="00826F23"/>
    <w:rsid w:val="0086111B"/>
    <w:rsid w:val="00874481"/>
    <w:rsid w:val="00884689"/>
    <w:rsid w:val="00884951"/>
    <w:rsid w:val="00885B9A"/>
    <w:rsid w:val="00885DCB"/>
    <w:rsid w:val="00893996"/>
    <w:rsid w:val="00894AF0"/>
    <w:rsid w:val="008A2EA7"/>
    <w:rsid w:val="008A53CC"/>
    <w:rsid w:val="008C5EF3"/>
    <w:rsid w:val="008D09CF"/>
    <w:rsid w:val="008D3A1A"/>
    <w:rsid w:val="008E04CD"/>
    <w:rsid w:val="008F5778"/>
    <w:rsid w:val="009006D6"/>
    <w:rsid w:val="00912AD3"/>
    <w:rsid w:val="00913845"/>
    <w:rsid w:val="00916715"/>
    <w:rsid w:val="00917DB6"/>
    <w:rsid w:val="00923A02"/>
    <w:rsid w:val="00934180"/>
    <w:rsid w:val="00955492"/>
    <w:rsid w:val="009631CB"/>
    <w:rsid w:val="00966C7F"/>
    <w:rsid w:val="009759E7"/>
    <w:rsid w:val="009902FB"/>
    <w:rsid w:val="00990494"/>
    <w:rsid w:val="009A0869"/>
    <w:rsid w:val="009A3CF9"/>
    <w:rsid w:val="009A5E35"/>
    <w:rsid w:val="009C6113"/>
    <w:rsid w:val="009D7C11"/>
    <w:rsid w:val="009E0D61"/>
    <w:rsid w:val="009F6616"/>
    <w:rsid w:val="00A06E4C"/>
    <w:rsid w:val="00A23BB6"/>
    <w:rsid w:val="00A46D81"/>
    <w:rsid w:val="00A70272"/>
    <w:rsid w:val="00A72CD4"/>
    <w:rsid w:val="00A76A82"/>
    <w:rsid w:val="00A877BC"/>
    <w:rsid w:val="00A87FEB"/>
    <w:rsid w:val="00A907A8"/>
    <w:rsid w:val="00AA5CDC"/>
    <w:rsid w:val="00AB6BFC"/>
    <w:rsid w:val="00AC202C"/>
    <w:rsid w:val="00AC2DE2"/>
    <w:rsid w:val="00AD6690"/>
    <w:rsid w:val="00AE733A"/>
    <w:rsid w:val="00AF5324"/>
    <w:rsid w:val="00B028E9"/>
    <w:rsid w:val="00B11CB9"/>
    <w:rsid w:val="00B22011"/>
    <w:rsid w:val="00B42F93"/>
    <w:rsid w:val="00B456D9"/>
    <w:rsid w:val="00B55BD6"/>
    <w:rsid w:val="00B57976"/>
    <w:rsid w:val="00B63682"/>
    <w:rsid w:val="00B6668F"/>
    <w:rsid w:val="00B67DD8"/>
    <w:rsid w:val="00B807D8"/>
    <w:rsid w:val="00B97AE9"/>
    <w:rsid w:val="00BA1455"/>
    <w:rsid w:val="00BB2445"/>
    <w:rsid w:val="00BC23FC"/>
    <w:rsid w:val="00BD11A0"/>
    <w:rsid w:val="00BD3E06"/>
    <w:rsid w:val="00BD72A5"/>
    <w:rsid w:val="00BE40C4"/>
    <w:rsid w:val="00BF3F68"/>
    <w:rsid w:val="00C0061D"/>
    <w:rsid w:val="00C062B9"/>
    <w:rsid w:val="00C0760C"/>
    <w:rsid w:val="00C13644"/>
    <w:rsid w:val="00C158E8"/>
    <w:rsid w:val="00C16A60"/>
    <w:rsid w:val="00C171DD"/>
    <w:rsid w:val="00C32513"/>
    <w:rsid w:val="00C53725"/>
    <w:rsid w:val="00C57A08"/>
    <w:rsid w:val="00C60D55"/>
    <w:rsid w:val="00C718AF"/>
    <w:rsid w:val="00C761DF"/>
    <w:rsid w:val="00C81A20"/>
    <w:rsid w:val="00C85CE5"/>
    <w:rsid w:val="00CB2056"/>
    <w:rsid w:val="00CC2A4B"/>
    <w:rsid w:val="00CC410B"/>
    <w:rsid w:val="00CD022B"/>
    <w:rsid w:val="00CD6A11"/>
    <w:rsid w:val="00CE0BF0"/>
    <w:rsid w:val="00CF342D"/>
    <w:rsid w:val="00CF5438"/>
    <w:rsid w:val="00D01DCE"/>
    <w:rsid w:val="00D053F4"/>
    <w:rsid w:val="00D15977"/>
    <w:rsid w:val="00D21E2F"/>
    <w:rsid w:val="00D3061C"/>
    <w:rsid w:val="00D412BF"/>
    <w:rsid w:val="00D425D5"/>
    <w:rsid w:val="00D43838"/>
    <w:rsid w:val="00D50E93"/>
    <w:rsid w:val="00D55F88"/>
    <w:rsid w:val="00D62290"/>
    <w:rsid w:val="00D77B1E"/>
    <w:rsid w:val="00D948CE"/>
    <w:rsid w:val="00DA7DD9"/>
    <w:rsid w:val="00DB2990"/>
    <w:rsid w:val="00DB54FE"/>
    <w:rsid w:val="00DB782E"/>
    <w:rsid w:val="00DE028C"/>
    <w:rsid w:val="00E02B82"/>
    <w:rsid w:val="00E04F44"/>
    <w:rsid w:val="00E14B0F"/>
    <w:rsid w:val="00E15F26"/>
    <w:rsid w:val="00E24719"/>
    <w:rsid w:val="00E273C8"/>
    <w:rsid w:val="00E3028F"/>
    <w:rsid w:val="00E50893"/>
    <w:rsid w:val="00E56A2D"/>
    <w:rsid w:val="00E616FA"/>
    <w:rsid w:val="00E71509"/>
    <w:rsid w:val="00E72484"/>
    <w:rsid w:val="00E73B8F"/>
    <w:rsid w:val="00E755BE"/>
    <w:rsid w:val="00E766BB"/>
    <w:rsid w:val="00E9145C"/>
    <w:rsid w:val="00EA1A62"/>
    <w:rsid w:val="00EA5257"/>
    <w:rsid w:val="00EB0413"/>
    <w:rsid w:val="00EB44BD"/>
    <w:rsid w:val="00EB76C8"/>
    <w:rsid w:val="00ED0B6C"/>
    <w:rsid w:val="00ED11B4"/>
    <w:rsid w:val="00ED2B0A"/>
    <w:rsid w:val="00ED7DF7"/>
    <w:rsid w:val="00EE7009"/>
    <w:rsid w:val="00EF74C4"/>
    <w:rsid w:val="00F04FE8"/>
    <w:rsid w:val="00F10CF4"/>
    <w:rsid w:val="00F23D96"/>
    <w:rsid w:val="00F319A3"/>
    <w:rsid w:val="00F34BEC"/>
    <w:rsid w:val="00F406FE"/>
    <w:rsid w:val="00F54581"/>
    <w:rsid w:val="00F56340"/>
    <w:rsid w:val="00F745E2"/>
    <w:rsid w:val="00F7746E"/>
    <w:rsid w:val="00F77677"/>
    <w:rsid w:val="00F8728E"/>
    <w:rsid w:val="00F928B6"/>
    <w:rsid w:val="00F92A82"/>
    <w:rsid w:val="00F93300"/>
    <w:rsid w:val="00F94EDE"/>
    <w:rsid w:val="00FA3632"/>
    <w:rsid w:val="00FB2DB1"/>
    <w:rsid w:val="00FC17CC"/>
    <w:rsid w:val="00FC7B0C"/>
    <w:rsid w:val="00FC7B70"/>
    <w:rsid w:val="00FD492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40"/>
    <o:shapelayout v:ext="edit">
      <o:idmap v:ext="edit" data="1"/>
    </o:shapelayout>
  </w:shapeDefaults>
  <w:decimalSymbol w:val=","/>
  <w:listSeparator w:val=";"/>
  <w14:docId w14:val="5DCFFC74"/>
  <w15:chartTrackingRefBased/>
  <w15:docId w15:val="{3389625D-C38B-416B-8338-21C603111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15A4A"/>
    <w:rPr>
      <w:rFonts w:ascii="Arial" w:hAnsi="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pPr>
      <w:tabs>
        <w:tab w:val="center" w:pos="4536"/>
        <w:tab w:val="right" w:pos="9072"/>
      </w:tabs>
      <w:spacing w:before="480"/>
      <w:jc w:val="center"/>
    </w:pPr>
    <w:rPr>
      <w:sz w:val="16"/>
    </w:r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spacing w:line="312" w:lineRule="exact"/>
    </w:pPr>
    <w:rPr>
      <w:rFonts w:ascii="Courier New" w:hAnsi="Courier New"/>
    </w:rPr>
  </w:style>
  <w:style w:type="paragraph" w:styleId="Kopfzeile">
    <w:name w:val="header"/>
    <w:basedOn w:val="Standard"/>
    <w:link w:val="KopfzeileZchn"/>
    <w:pPr>
      <w:tabs>
        <w:tab w:val="center" w:pos="4536"/>
        <w:tab w:val="right" w:pos="9072"/>
      </w:tabs>
      <w:spacing w:before="300"/>
    </w:pPr>
  </w:style>
  <w:style w:type="paragraph" w:styleId="Textkrper-Zeileneinzug">
    <w:name w:val="Body Text Indent"/>
    <w:basedOn w:val="Standard"/>
    <w:pPr>
      <w:numPr>
        <w:ilvl w:val="12"/>
      </w:numPr>
      <w:tabs>
        <w:tab w:val="left" w:pos="709"/>
      </w:tabs>
      <w:spacing w:line="360" w:lineRule="auto"/>
      <w:ind w:left="709" w:hanging="709"/>
    </w:pPr>
  </w:style>
  <w:style w:type="character" w:styleId="Seitenzahl">
    <w:name w:val="page number"/>
    <w:basedOn w:val="Absatz-Standardschriftart"/>
  </w:style>
  <w:style w:type="paragraph" w:styleId="Textkrper-Einzug2">
    <w:name w:val="Body Text Indent 2"/>
    <w:basedOn w:val="Standard"/>
    <w:pPr>
      <w:tabs>
        <w:tab w:val="left" w:pos="709"/>
      </w:tabs>
      <w:spacing w:line="360" w:lineRule="auto"/>
      <w:ind w:left="709" w:hanging="709"/>
    </w:pPr>
  </w:style>
  <w:style w:type="paragraph" w:styleId="Titel">
    <w:name w:val="Title"/>
    <w:basedOn w:val="Standard"/>
    <w:qFormat/>
    <w:pPr>
      <w:tabs>
        <w:tab w:val="left" w:pos="709"/>
        <w:tab w:val="left" w:pos="1418"/>
      </w:tabs>
      <w:spacing w:line="360" w:lineRule="auto"/>
      <w:ind w:left="720" w:hanging="720"/>
      <w:jc w:val="center"/>
    </w:pPr>
    <w:rPr>
      <w:b/>
    </w:rPr>
  </w:style>
  <w:style w:type="paragraph" w:styleId="Textkrper-Einzug3">
    <w:name w:val="Body Text Indent 3"/>
    <w:basedOn w:val="Standard"/>
    <w:pPr>
      <w:tabs>
        <w:tab w:val="left" w:pos="1418"/>
      </w:tabs>
      <w:spacing w:line="360" w:lineRule="auto"/>
      <w:ind w:left="708"/>
    </w:pPr>
  </w:style>
  <w:style w:type="paragraph" w:styleId="Dokumentstruktur">
    <w:name w:val="Document Map"/>
    <w:basedOn w:val="Standard"/>
    <w:semiHidden/>
    <w:pPr>
      <w:shd w:val="clear" w:color="auto" w:fill="000080"/>
    </w:pPr>
    <w:rPr>
      <w:rFonts w:ascii="Tahoma" w:hAnsi="Tahoma"/>
    </w:rPr>
  </w:style>
  <w:style w:type="paragraph" w:styleId="Textkrper3">
    <w:name w:val="Body Text 3"/>
    <w:basedOn w:val="Standard"/>
    <w:pPr>
      <w:tabs>
        <w:tab w:val="left" w:pos="0"/>
        <w:tab w:val="left" w:pos="1418"/>
      </w:tabs>
      <w:jc w:val="center"/>
    </w:pPr>
    <w:rPr>
      <w:b/>
    </w:rPr>
  </w:style>
  <w:style w:type="paragraph" w:styleId="Sprechblasentext">
    <w:name w:val="Balloon Text"/>
    <w:basedOn w:val="Standard"/>
    <w:link w:val="SprechblasentextZchn"/>
    <w:rsid w:val="00291519"/>
    <w:rPr>
      <w:rFonts w:ascii="Segoe UI" w:hAnsi="Segoe UI" w:cs="Segoe UI"/>
      <w:sz w:val="18"/>
      <w:szCs w:val="18"/>
    </w:rPr>
  </w:style>
  <w:style w:type="character" w:customStyle="1" w:styleId="SprechblasentextZchn">
    <w:name w:val="Sprechblasentext Zchn"/>
    <w:link w:val="Sprechblasentext"/>
    <w:rsid w:val="00291519"/>
    <w:rPr>
      <w:rFonts w:ascii="Segoe UI" w:hAnsi="Segoe UI" w:cs="Segoe UI"/>
      <w:sz w:val="18"/>
      <w:szCs w:val="18"/>
    </w:rPr>
  </w:style>
  <w:style w:type="character" w:styleId="Kommentarzeichen">
    <w:name w:val="annotation reference"/>
    <w:rsid w:val="006D7414"/>
    <w:rPr>
      <w:sz w:val="16"/>
      <w:szCs w:val="16"/>
    </w:rPr>
  </w:style>
  <w:style w:type="paragraph" w:styleId="Kommentartext">
    <w:name w:val="annotation text"/>
    <w:basedOn w:val="Standard"/>
    <w:link w:val="KommentartextZchn"/>
    <w:rsid w:val="006D7414"/>
    <w:rPr>
      <w:sz w:val="20"/>
    </w:rPr>
  </w:style>
  <w:style w:type="character" w:customStyle="1" w:styleId="KommentartextZchn">
    <w:name w:val="Kommentartext Zchn"/>
    <w:link w:val="Kommentartext"/>
    <w:rsid w:val="006D7414"/>
    <w:rPr>
      <w:rFonts w:ascii="Arial" w:hAnsi="Arial"/>
    </w:rPr>
  </w:style>
  <w:style w:type="paragraph" w:styleId="Kommentarthema">
    <w:name w:val="annotation subject"/>
    <w:basedOn w:val="Kommentartext"/>
    <w:next w:val="Kommentartext"/>
    <w:link w:val="KommentarthemaZchn"/>
    <w:rsid w:val="006D7414"/>
    <w:rPr>
      <w:b/>
      <w:bCs/>
    </w:rPr>
  </w:style>
  <w:style w:type="character" w:customStyle="1" w:styleId="KommentarthemaZchn">
    <w:name w:val="Kommentarthema Zchn"/>
    <w:link w:val="Kommentarthema"/>
    <w:rsid w:val="006D7414"/>
    <w:rPr>
      <w:rFonts w:ascii="Arial" w:hAnsi="Arial"/>
      <w:b/>
      <w:bCs/>
    </w:rPr>
  </w:style>
  <w:style w:type="paragraph" w:styleId="StandardWeb">
    <w:name w:val="Normal (Web)"/>
    <w:basedOn w:val="Standard"/>
    <w:rsid w:val="00027D17"/>
    <w:rPr>
      <w:rFonts w:ascii="Times New Roman" w:hAnsi="Times New Roman"/>
      <w:szCs w:val="24"/>
    </w:rPr>
  </w:style>
  <w:style w:type="character" w:styleId="Hyperlink">
    <w:name w:val="Hyperlink"/>
    <w:rsid w:val="00027D17"/>
    <w:rPr>
      <w:color w:val="0563C1"/>
      <w:u w:val="single"/>
    </w:rPr>
  </w:style>
  <w:style w:type="paragraph" w:styleId="Funotentext">
    <w:name w:val="footnote text"/>
    <w:basedOn w:val="Standard"/>
    <w:link w:val="FunotentextZchn"/>
    <w:rsid w:val="006B64B9"/>
    <w:rPr>
      <w:rFonts w:ascii="Times New Roman" w:hAnsi="Times New Roman"/>
      <w:sz w:val="20"/>
    </w:rPr>
  </w:style>
  <w:style w:type="character" w:customStyle="1" w:styleId="FunotentextZchn">
    <w:name w:val="Fußnotentext Zchn"/>
    <w:basedOn w:val="Absatz-Standardschriftart"/>
    <w:link w:val="Funotentext"/>
    <w:rsid w:val="006B64B9"/>
  </w:style>
  <w:style w:type="character" w:styleId="Funotenzeichen">
    <w:name w:val="footnote reference"/>
    <w:rsid w:val="006B64B9"/>
    <w:rPr>
      <w:vertAlign w:val="superscript"/>
    </w:rPr>
  </w:style>
  <w:style w:type="paragraph" w:styleId="berarbeitung">
    <w:name w:val="Revision"/>
    <w:hidden/>
    <w:uiPriority w:val="99"/>
    <w:semiHidden/>
    <w:rsid w:val="00F928B6"/>
    <w:rPr>
      <w:rFonts w:ascii="Arial" w:hAnsi="Arial"/>
      <w:sz w:val="24"/>
    </w:rPr>
  </w:style>
  <w:style w:type="paragraph" w:styleId="Listenabsatz">
    <w:name w:val="List Paragraph"/>
    <w:basedOn w:val="Standard"/>
    <w:uiPriority w:val="34"/>
    <w:qFormat/>
    <w:rsid w:val="00F319A3"/>
    <w:pPr>
      <w:ind w:left="720"/>
      <w:contextualSpacing/>
    </w:pPr>
  </w:style>
  <w:style w:type="character" w:customStyle="1" w:styleId="KopfzeileZchn">
    <w:name w:val="Kopfzeile Zchn"/>
    <w:basedOn w:val="Absatz-Standardschriftart"/>
    <w:link w:val="Kopfzeile"/>
    <w:rsid w:val="00255AAC"/>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805481">
      <w:bodyDiv w:val="1"/>
      <w:marLeft w:val="0"/>
      <w:marRight w:val="0"/>
      <w:marTop w:val="0"/>
      <w:marBottom w:val="0"/>
      <w:divBdr>
        <w:top w:val="none" w:sz="0" w:space="0" w:color="auto"/>
        <w:left w:val="none" w:sz="0" w:space="0" w:color="auto"/>
        <w:bottom w:val="none" w:sz="0" w:space="0" w:color="auto"/>
        <w:right w:val="none" w:sz="0" w:space="0" w:color="auto"/>
      </w:divBdr>
    </w:div>
    <w:div w:id="653800898">
      <w:bodyDiv w:val="1"/>
      <w:marLeft w:val="0"/>
      <w:marRight w:val="0"/>
      <w:marTop w:val="0"/>
      <w:marBottom w:val="0"/>
      <w:divBdr>
        <w:top w:val="none" w:sz="0" w:space="0" w:color="auto"/>
        <w:left w:val="none" w:sz="0" w:space="0" w:color="auto"/>
        <w:bottom w:val="none" w:sz="0" w:space="0" w:color="auto"/>
        <w:right w:val="none" w:sz="0" w:space="0" w:color="auto"/>
      </w:divBdr>
    </w:div>
    <w:div w:id="724842002">
      <w:bodyDiv w:val="1"/>
      <w:marLeft w:val="0"/>
      <w:marRight w:val="0"/>
      <w:marTop w:val="0"/>
      <w:marBottom w:val="0"/>
      <w:divBdr>
        <w:top w:val="none" w:sz="0" w:space="0" w:color="auto"/>
        <w:left w:val="none" w:sz="0" w:space="0" w:color="auto"/>
        <w:bottom w:val="none" w:sz="0" w:space="0" w:color="auto"/>
        <w:right w:val="none" w:sz="0" w:space="0" w:color="auto"/>
      </w:divBdr>
    </w:div>
    <w:div w:id="1083841355">
      <w:bodyDiv w:val="1"/>
      <w:marLeft w:val="0"/>
      <w:marRight w:val="0"/>
      <w:marTop w:val="0"/>
      <w:marBottom w:val="0"/>
      <w:divBdr>
        <w:top w:val="none" w:sz="0" w:space="0" w:color="auto"/>
        <w:left w:val="none" w:sz="0" w:space="0" w:color="auto"/>
        <w:bottom w:val="none" w:sz="0" w:space="0" w:color="auto"/>
        <w:right w:val="none" w:sz="0" w:space="0" w:color="auto"/>
      </w:divBdr>
    </w:div>
    <w:div w:id="1178160403">
      <w:bodyDiv w:val="1"/>
      <w:marLeft w:val="0"/>
      <w:marRight w:val="0"/>
      <w:marTop w:val="0"/>
      <w:marBottom w:val="0"/>
      <w:divBdr>
        <w:top w:val="none" w:sz="0" w:space="0" w:color="auto"/>
        <w:left w:val="none" w:sz="0" w:space="0" w:color="auto"/>
        <w:bottom w:val="none" w:sz="0" w:space="0" w:color="auto"/>
        <w:right w:val="none" w:sz="0" w:space="0" w:color="auto"/>
      </w:divBdr>
    </w:div>
    <w:div w:id="1649243159">
      <w:bodyDiv w:val="1"/>
      <w:marLeft w:val="0"/>
      <w:marRight w:val="0"/>
      <w:marTop w:val="0"/>
      <w:marBottom w:val="0"/>
      <w:divBdr>
        <w:top w:val="none" w:sz="0" w:space="0" w:color="auto"/>
        <w:left w:val="none" w:sz="0" w:space="0" w:color="auto"/>
        <w:bottom w:val="none" w:sz="0" w:space="0" w:color="auto"/>
        <w:right w:val="none" w:sz="0" w:space="0" w:color="auto"/>
      </w:divBdr>
    </w:div>
    <w:div w:id="1814329545">
      <w:bodyDiv w:val="1"/>
      <w:marLeft w:val="0"/>
      <w:marRight w:val="0"/>
      <w:marTop w:val="0"/>
      <w:marBottom w:val="0"/>
      <w:divBdr>
        <w:top w:val="none" w:sz="0" w:space="0" w:color="auto"/>
        <w:left w:val="none" w:sz="0" w:space="0" w:color="auto"/>
        <w:bottom w:val="none" w:sz="0" w:space="0" w:color="auto"/>
        <w:right w:val="none" w:sz="0" w:space="0" w:color="auto"/>
      </w:divBdr>
    </w:div>
    <w:div w:id="2003850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5A4929-CD4F-4191-8739-B881112BC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2452</Words>
  <Characters>17474</Characters>
  <Application>Microsoft Office Word</Application>
  <DocSecurity>0</DocSecurity>
  <Lines>145</Lines>
  <Paragraphs>39</Paragraphs>
  <ScaleCrop>false</ScaleCrop>
  <HeadingPairs>
    <vt:vector size="2" baseType="variant">
      <vt:variant>
        <vt:lpstr>Titel</vt:lpstr>
      </vt:variant>
      <vt:variant>
        <vt:i4>1</vt:i4>
      </vt:variant>
    </vt:vector>
  </HeadingPairs>
  <TitlesOfParts>
    <vt:vector size="1" baseType="lpstr">
      <vt:lpstr> </vt:lpstr>
    </vt:vector>
  </TitlesOfParts>
  <Company>VdAK</Company>
  <LinksUpToDate>false</LinksUpToDate>
  <CharactersWithSpaces>19887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korban</dc:creator>
  <cp:keywords/>
  <dc:description/>
  <cp:lastModifiedBy>Jammerzen, Niklas (vdek - WFL)</cp:lastModifiedBy>
  <cp:revision>7</cp:revision>
  <cp:lastPrinted>2020-08-19T08:26:00Z</cp:lastPrinted>
  <dcterms:created xsi:type="dcterms:W3CDTF">2022-10-20T13:42:00Z</dcterms:created>
  <dcterms:modified xsi:type="dcterms:W3CDTF">2023-12-20T12:19:00Z</dcterms:modified>
</cp:coreProperties>
</file>